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934E" w14:textId="453D4239" w:rsidR="007C51FF" w:rsidRDefault="00374E00" w:rsidP="00E6311E">
      <w:pPr>
        <w:pStyle w:val="NoSpacing"/>
        <w:jc w:val="center"/>
        <w:rPr>
          <w:b/>
        </w:rPr>
      </w:pPr>
      <w:r>
        <w:rPr>
          <w:b/>
        </w:rPr>
        <w:t xml:space="preserve">January </w:t>
      </w:r>
      <w:r w:rsidR="00982E5B">
        <w:rPr>
          <w:b/>
        </w:rPr>
        <w:t>2</w:t>
      </w:r>
      <w:r>
        <w:rPr>
          <w:b/>
        </w:rPr>
        <w:t>5, 20</w:t>
      </w:r>
      <w:r w:rsidR="00982E5B">
        <w:rPr>
          <w:b/>
        </w:rPr>
        <w:t>24</w:t>
      </w:r>
    </w:p>
    <w:p w14:paraId="6D62DC0B" w14:textId="77777777" w:rsidR="00E6311E" w:rsidRDefault="00E6311E" w:rsidP="00E6311E">
      <w:pPr>
        <w:pStyle w:val="NoSpacing"/>
        <w:jc w:val="center"/>
        <w:rPr>
          <w:b/>
        </w:rPr>
      </w:pPr>
      <w:r>
        <w:rPr>
          <w:b/>
        </w:rPr>
        <w:t>County Board of Commissioners</w:t>
      </w:r>
    </w:p>
    <w:p w14:paraId="04A0817F" w14:textId="77777777" w:rsidR="00E6311E" w:rsidRDefault="00E6311E" w:rsidP="00E6311E">
      <w:pPr>
        <w:pStyle w:val="NoSpacing"/>
        <w:jc w:val="center"/>
        <w:rPr>
          <w:b/>
        </w:rPr>
      </w:pPr>
      <w:r>
        <w:rPr>
          <w:b/>
        </w:rPr>
        <w:t>Minutes of Proceedings</w:t>
      </w:r>
    </w:p>
    <w:p w14:paraId="1C94941F" w14:textId="77777777" w:rsidR="00E6311E" w:rsidRDefault="00E6311E" w:rsidP="00E6311E">
      <w:pPr>
        <w:pStyle w:val="NoSpacing"/>
        <w:jc w:val="center"/>
        <w:rPr>
          <w:b/>
        </w:rPr>
      </w:pPr>
    </w:p>
    <w:p w14:paraId="0B031878" w14:textId="5044DCC4" w:rsidR="00E6311E" w:rsidRDefault="00E6311E" w:rsidP="00E6311E">
      <w:pPr>
        <w:pStyle w:val="NoSpacing"/>
      </w:pPr>
      <w:r>
        <w:tab/>
        <w:t xml:space="preserve">The Board of Harding County Commissioners re-convened in session at </w:t>
      </w:r>
      <w:r w:rsidR="003411E1">
        <w:t>1</w:t>
      </w:r>
      <w:r>
        <w:t>:</w:t>
      </w:r>
      <w:r w:rsidR="00982E5B">
        <w:t>3</w:t>
      </w:r>
      <w:r>
        <w:t xml:space="preserve">0 </w:t>
      </w:r>
      <w:r w:rsidR="00EA5943">
        <w:t>P</w:t>
      </w:r>
      <w:r>
        <w:t xml:space="preserve">M.  The meeting was called to order by Chairman </w:t>
      </w:r>
      <w:r w:rsidR="003411E1">
        <w:t>William Clarkson</w:t>
      </w:r>
      <w:r>
        <w:t xml:space="preserve"> with </w:t>
      </w:r>
      <w:r w:rsidR="00982E5B">
        <w:t>m</w:t>
      </w:r>
      <w:r>
        <w:t xml:space="preserve">embers </w:t>
      </w:r>
      <w:r w:rsidR="00982E5B">
        <w:t xml:space="preserve">John Helms, Hunter Kalisiak, Jason Latham and Charles Verhulst </w:t>
      </w:r>
      <w:r>
        <w:t>present</w:t>
      </w:r>
      <w:r w:rsidR="00982E5B">
        <w:t xml:space="preserve"> as well as Kathy Glines, Harding County Auditor</w:t>
      </w:r>
      <w:r>
        <w:t>.</w:t>
      </w:r>
    </w:p>
    <w:p w14:paraId="10CE77B5" w14:textId="77777777" w:rsidR="00E6311E" w:rsidRDefault="00E6311E" w:rsidP="00E6311E">
      <w:pPr>
        <w:pStyle w:val="NoSpacing"/>
      </w:pPr>
    </w:p>
    <w:p w14:paraId="5BD31280" w14:textId="77777777" w:rsidR="00E6311E" w:rsidRDefault="00E6311E" w:rsidP="00E6311E">
      <w:pPr>
        <w:pStyle w:val="NoSpacing"/>
        <w:rPr>
          <w:b/>
        </w:rPr>
      </w:pPr>
      <w:r>
        <w:rPr>
          <w:b/>
        </w:rPr>
        <w:t>ATTENDANCE</w:t>
      </w:r>
    </w:p>
    <w:p w14:paraId="4B7997BC" w14:textId="67DF0897" w:rsidR="00E6311E" w:rsidRDefault="00E6311E" w:rsidP="00E6311E">
      <w:pPr>
        <w:pStyle w:val="NoSpacing"/>
      </w:pPr>
      <w:r>
        <w:rPr>
          <w:b/>
        </w:rPr>
        <w:tab/>
      </w:r>
      <w:r>
        <w:t>In attendance at the meeting w</w:t>
      </w:r>
      <w:r w:rsidR="003411E1">
        <w:t>as</w:t>
      </w:r>
      <w:r>
        <w:t xml:space="preserve"> </w:t>
      </w:r>
      <w:r w:rsidR="00982E5B">
        <w:t>various bidders, Jeremy Humbracht, Cheryl Turbiville, Dusty Ginsbach, Robyn Floyd, Laurie Elmore and Bryn Brown</w:t>
      </w:r>
      <w:r w:rsidR="003411E1">
        <w:t>.</w:t>
      </w:r>
    </w:p>
    <w:p w14:paraId="12BEDBF8" w14:textId="77777777" w:rsidR="00327A4D" w:rsidRDefault="00327A4D" w:rsidP="00E6311E">
      <w:pPr>
        <w:pStyle w:val="NoSpacing"/>
      </w:pPr>
    </w:p>
    <w:p w14:paraId="3F097650" w14:textId="72705129" w:rsidR="00E6311E" w:rsidRDefault="00982E5B" w:rsidP="00E6311E">
      <w:pPr>
        <w:pStyle w:val="NoSpacing"/>
        <w:rPr>
          <w:b/>
        </w:rPr>
      </w:pPr>
      <w:r>
        <w:rPr>
          <w:b/>
        </w:rPr>
        <w:t>PRE BID MEETING</w:t>
      </w:r>
    </w:p>
    <w:p w14:paraId="776096D3" w14:textId="77777777" w:rsidR="00982E5B" w:rsidRDefault="003411E1" w:rsidP="00E6311E">
      <w:pPr>
        <w:pStyle w:val="NoSpacing"/>
      </w:pPr>
      <w:r>
        <w:rPr>
          <w:b/>
        </w:rPr>
        <w:tab/>
      </w:r>
      <w:r w:rsidR="00982E5B">
        <w:t>A Pre-bid meeting was held at 2:00 with interested bidder to review the bid specifications for the Library, Ambulance barn and EMS training building.  Five interested bidders were present.   As site visit was also held with the interested bidders.</w:t>
      </w:r>
    </w:p>
    <w:p w14:paraId="0ACA2D92" w14:textId="77777777" w:rsidR="00982E5B" w:rsidRDefault="00982E5B" w:rsidP="00E6311E">
      <w:pPr>
        <w:pStyle w:val="NoSpacing"/>
      </w:pPr>
    </w:p>
    <w:p w14:paraId="37565499" w14:textId="77777777" w:rsidR="00982E5B" w:rsidRDefault="00982E5B" w:rsidP="00E6311E">
      <w:pPr>
        <w:pStyle w:val="NoSpacing"/>
        <w:rPr>
          <w:b/>
          <w:bCs/>
        </w:rPr>
      </w:pPr>
      <w:r>
        <w:rPr>
          <w:b/>
          <w:bCs/>
        </w:rPr>
        <w:t>SDSU MOU</w:t>
      </w:r>
    </w:p>
    <w:p w14:paraId="690C9DE5" w14:textId="1FFA1515" w:rsidR="003411E1" w:rsidRDefault="00982E5B" w:rsidP="00E6311E">
      <w:pPr>
        <w:pStyle w:val="NoSpacing"/>
      </w:pPr>
      <w:r>
        <w:rPr>
          <w:b/>
          <w:bCs/>
        </w:rPr>
        <w:tab/>
      </w:r>
      <w:r>
        <w:t>Robyn Floyd, Laurie Elmore and Bryn Brown visited with the Board about the Memorandum of Understanding between the County and SDSU for the 4-H Advisor and 4-H program.  The Board wanted to make sure that the 4-H leaders were aware that they are not covered with any liability</w:t>
      </w:r>
      <w:r w:rsidR="003A3842">
        <w:t xml:space="preserve"> insurance</w:t>
      </w:r>
      <w:r>
        <w:t xml:space="preserve"> by SDSU or by the County.   Discussion was held on the various </w:t>
      </w:r>
      <w:r w:rsidR="003558D0">
        <w:t xml:space="preserve">insurances that the 4-H clubs purchase for the members and volunteers. </w:t>
      </w:r>
      <w:r>
        <w:t xml:space="preserve">  </w:t>
      </w:r>
    </w:p>
    <w:p w14:paraId="24125B4B" w14:textId="77777777" w:rsidR="003411E1" w:rsidRPr="003411E1" w:rsidRDefault="003411E1" w:rsidP="00E6311E">
      <w:pPr>
        <w:pStyle w:val="NoSpacing"/>
      </w:pPr>
    </w:p>
    <w:p w14:paraId="6F4524CF" w14:textId="77777777" w:rsidR="00E6311E" w:rsidRDefault="00E6311E" w:rsidP="00E6311E">
      <w:pPr>
        <w:pStyle w:val="NoSpacing"/>
        <w:rPr>
          <w:b/>
        </w:rPr>
      </w:pPr>
      <w:r>
        <w:rPr>
          <w:b/>
        </w:rPr>
        <w:t>ADJOURNMENT</w:t>
      </w:r>
    </w:p>
    <w:p w14:paraId="4AA20DDD" w14:textId="5AF74074" w:rsidR="00E6311E" w:rsidRDefault="00E6311E" w:rsidP="00E6311E">
      <w:pPr>
        <w:pStyle w:val="NoSpacing"/>
      </w:pPr>
      <w:r>
        <w:rPr>
          <w:b/>
        </w:rPr>
        <w:tab/>
      </w:r>
      <w:r>
        <w:t xml:space="preserve">There being no further business before the Board, </w:t>
      </w:r>
      <w:r w:rsidR="00F40AEA">
        <w:t xml:space="preserve">Motion by </w:t>
      </w:r>
      <w:r w:rsidR="003558D0">
        <w:t>Helms</w:t>
      </w:r>
      <w:r w:rsidR="00F40AEA">
        <w:t xml:space="preserve">, seconded by </w:t>
      </w:r>
      <w:r w:rsidR="003558D0">
        <w:t>Latham</w:t>
      </w:r>
      <w:r w:rsidR="00F40AEA">
        <w:t xml:space="preserve"> and carried to adjourn</w:t>
      </w:r>
      <w:r>
        <w:t xml:space="preserve"> at 4:</w:t>
      </w:r>
      <w:r w:rsidR="003558D0">
        <w:t>15</w:t>
      </w:r>
      <w:r>
        <w:t xml:space="preserve"> PM.</w:t>
      </w:r>
    </w:p>
    <w:p w14:paraId="45FAAA15" w14:textId="77777777" w:rsidR="006943C4" w:rsidRDefault="006943C4" w:rsidP="00E6311E">
      <w:pPr>
        <w:pStyle w:val="NoSpacing"/>
      </w:pPr>
    </w:p>
    <w:p w14:paraId="3C5BB674" w14:textId="77777777" w:rsidR="00E6311E" w:rsidRDefault="00E6311E" w:rsidP="00E6311E">
      <w:pPr>
        <w:pStyle w:val="NoSpacing"/>
      </w:pPr>
    </w:p>
    <w:p w14:paraId="25735D47" w14:textId="77777777" w:rsidR="00E6311E" w:rsidRDefault="00E6311E" w:rsidP="00E6311E">
      <w:pPr>
        <w:pStyle w:val="NoSpacing"/>
      </w:pPr>
    </w:p>
    <w:p w14:paraId="55CE3E2A" w14:textId="77777777" w:rsidR="00E6311E" w:rsidRDefault="00E6311E" w:rsidP="00E6311E">
      <w:pPr>
        <w:pStyle w:val="NoSpacing"/>
      </w:pPr>
      <w:r>
        <w:t>SIGNED:_____________________________________</w:t>
      </w:r>
    </w:p>
    <w:p w14:paraId="6433B523" w14:textId="77777777" w:rsidR="00E6311E" w:rsidRDefault="00E6311E" w:rsidP="00E6311E">
      <w:pPr>
        <w:pStyle w:val="NoSpacing"/>
      </w:pPr>
      <w:r>
        <w:tab/>
      </w:r>
      <w:r w:rsidR="003411E1">
        <w:t>William Clarkson</w:t>
      </w:r>
      <w:r>
        <w:t>, Chairman</w:t>
      </w:r>
    </w:p>
    <w:p w14:paraId="2EB8DE6D" w14:textId="77777777" w:rsidR="00E6311E" w:rsidRDefault="00E6311E" w:rsidP="00E6311E">
      <w:pPr>
        <w:pStyle w:val="NoSpacing"/>
      </w:pPr>
    </w:p>
    <w:p w14:paraId="0539C5DB" w14:textId="77777777" w:rsidR="00E6311E" w:rsidRDefault="00E6311E" w:rsidP="00E6311E">
      <w:pPr>
        <w:pStyle w:val="NoSpacing"/>
      </w:pPr>
    </w:p>
    <w:p w14:paraId="14681643" w14:textId="77777777" w:rsidR="00E6311E" w:rsidRDefault="00E6311E" w:rsidP="00E6311E">
      <w:pPr>
        <w:pStyle w:val="NoSpacing"/>
      </w:pPr>
      <w:r>
        <w:br/>
        <w:t>ATTEST:______________________________________</w:t>
      </w:r>
    </w:p>
    <w:p w14:paraId="782AC88D" w14:textId="77777777" w:rsidR="00E6311E" w:rsidRDefault="00E6311E" w:rsidP="00E6311E">
      <w:pPr>
        <w:pStyle w:val="NoSpacing"/>
      </w:pPr>
      <w:r>
        <w:tab/>
        <w:t>Kathy Glines, Harding County Auditor</w:t>
      </w:r>
    </w:p>
    <w:p w14:paraId="1C5CBC9D" w14:textId="77777777" w:rsidR="00E6311E" w:rsidRDefault="00E6311E" w:rsidP="00E6311E">
      <w:pPr>
        <w:pStyle w:val="NoSpacing"/>
      </w:pPr>
    </w:p>
    <w:p w14:paraId="2CBCA263" w14:textId="77777777" w:rsidR="006943C4" w:rsidRDefault="006943C4" w:rsidP="00E6311E">
      <w:pPr>
        <w:pStyle w:val="NoSpacing"/>
      </w:pPr>
    </w:p>
    <w:p w14:paraId="5BAE7127" w14:textId="77777777" w:rsidR="006943C4" w:rsidRDefault="006943C4" w:rsidP="00E6311E">
      <w:pPr>
        <w:pStyle w:val="NoSpacing"/>
      </w:pPr>
    </w:p>
    <w:p w14:paraId="7EA4C209" w14:textId="77777777" w:rsidR="006943C4" w:rsidRDefault="006943C4" w:rsidP="00E6311E">
      <w:pPr>
        <w:pStyle w:val="NoSpacing"/>
      </w:pPr>
    </w:p>
    <w:p w14:paraId="11B4D161" w14:textId="77777777" w:rsidR="006943C4" w:rsidRDefault="006943C4" w:rsidP="00E6311E">
      <w:pPr>
        <w:pStyle w:val="NoSpacing"/>
      </w:pPr>
    </w:p>
    <w:p w14:paraId="60D11E53" w14:textId="77777777" w:rsidR="006943C4" w:rsidRDefault="006943C4" w:rsidP="00E6311E">
      <w:pPr>
        <w:pStyle w:val="NoSpacing"/>
      </w:pPr>
    </w:p>
    <w:p w14:paraId="518536CF" w14:textId="77777777" w:rsidR="00E6311E" w:rsidRDefault="00E6311E" w:rsidP="00E6311E">
      <w:pPr>
        <w:pStyle w:val="NoSpacing"/>
      </w:pPr>
    </w:p>
    <w:p w14:paraId="7E94892C" w14:textId="47B6DD8C" w:rsidR="00E6311E" w:rsidRPr="00E6311E" w:rsidRDefault="00E6311E" w:rsidP="00A13C04">
      <w:pPr>
        <w:pStyle w:val="NoSpacing"/>
        <w:jc w:val="center"/>
      </w:pPr>
      <w:r>
        <w:t>-</w:t>
      </w:r>
      <w:r w:rsidR="00A34FC7">
        <w:t>8</w:t>
      </w:r>
      <w:r w:rsidR="003558D0">
        <w:t>9</w:t>
      </w:r>
      <w:r>
        <w:t>-</w:t>
      </w:r>
    </w:p>
    <w:sectPr w:rsidR="00E6311E" w:rsidRPr="00E6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1E"/>
    <w:rsid w:val="00327A4D"/>
    <w:rsid w:val="003411E1"/>
    <w:rsid w:val="003558D0"/>
    <w:rsid w:val="00374E00"/>
    <w:rsid w:val="003A3842"/>
    <w:rsid w:val="006943C4"/>
    <w:rsid w:val="00750FAD"/>
    <w:rsid w:val="007C51FF"/>
    <w:rsid w:val="00981F98"/>
    <w:rsid w:val="00982E5B"/>
    <w:rsid w:val="00A13C04"/>
    <w:rsid w:val="00A2194F"/>
    <w:rsid w:val="00A34FC7"/>
    <w:rsid w:val="00D96B32"/>
    <w:rsid w:val="00E06884"/>
    <w:rsid w:val="00E6311E"/>
    <w:rsid w:val="00EA5943"/>
    <w:rsid w:val="00ED3BFE"/>
    <w:rsid w:val="00F019A5"/>
    <w:rsid w:val="00F40AEA"/>
    <w:rsid w:val="00F9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3DA4"/>
  <w15:chartTrackingRefBased/>
  <w15:docId w15:val="{B8EF8F01-3C62-4E67-9E73-B8AE8646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311E"/>
    <w:pPr>
      <w:spacing w:after="0" w:line="240" w:lineRule="auto"/>
    </w:pPr>
  </w:style>
  <w:style w:type="paragraph" w:styleId="BalloonText">
    <w:name w:val="Balloon Text"/>
    <w:basedOn w:val="Normal"/>
    <w:link w:val="BalloonTextChar"/>
    <w:uiPriority w:val="99"/>
    <w:semiHidden/>
    <w:unhideWhenUsed/>
    <w:rsid w:val="00ED3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Glines</dc:creator>
  <cp:keywords/>
  <dc:description/>
  <cp:lastModifiedBy>Kathy Glines</cp:lastModifiedBy>
  <cp:revision>3</cp:revision>
  <cp:lastPrinted>2019-01-17T17:42:00Z</cp:lastPrinted>
  <dcterms:created xsi:type="dcterms:W3CDTF">2024-01-26T16:22:00Z</dcterms:created>
  <dcterms:modified xsi:type="dcterms:W3CDTF">2024-01-26T16:23:00Z</dcterms:modified>
</cp:coreProperties>
</file>