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96A3" w14:textId="77777777" w:rsidR="00F342D0" w:rsidRDefault="00F342D0">
      <w:pPr>
        <w:pStyle w:val="Subtitle"/>
        <w:ind w:left="0" w:firstLine="0"/>
      </w:pPr>
      <w:bookmarkStart w:id="0" w:name="_Hlk161996384"/>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37F1D923" w14:textId="36ACEE6C" w:rsidR="00F342D0" w:rsidRDefault="008F1CF3">
      <w:pPr>
        <w:pStyle w:val="Subtitle"/>
        <w:ind w:left="3600"/>
        <w:jc w:val="left"/>
      </w:pPr>
      <w:r>
        <w:t xml:space="preserve">April </w:t>
      </w:r>
      <w:r w:rsidR="00263585">
        <w:t>18</w:t>
      </w:r>
      <w:r w:rsidR="0098338C">
        <w:t>,</w:t>
      </w:r>
      <w:r w:rsidR="001A6695">
        <w:t xml:space="preserve"> 2024</w:t>
      </w:r>
      <w:r w:rsidR="00F342D0">
        <w:tab/>
      </w:r>
    </w:p>
    <w:bookmarkEnd w:id="0"/>
    <w:p w14:paraId="5423D919" w14:textId="0F3FCBC7" w:rsidR="00F342D0" w:rsidRDefault="00F342D0" w:rsidP="00C21609">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CA4F1D">
        <w:rPr>
          <w:sz w:val="24"/>
        </w:rPr>
        <w:t>,</w:t>
      </w:r>
      <w:r w:rsidR="00CA4F1D" w:rsidRPr="00CA4F1D">
        <w:rPr>
          <w:sz w:val="24"/>
        </w:rPr>
        <w:t xml:space="preserve"> </w:t>
      </w:r>
      <w:r w:rsidR="00CA4F1D">
        <w:rPr>
          <w:sz w:val="24"/>
        </w:rPr>
        <w:t>Carson</w:t>
      </w:r>
      <w:r w:rsidR="00E530E5">
        <w:rPr>
          <w:sz w:val="24"/>
        </w:rPr>
        <w:t>,</w:t>
      </w:r>
      <w:r w:rsidR="001A6695">
        <w:rPr>
          <w:sz w:val="24"/>
        </w:rPr>
        <w:t xml:space="preserve"> </w:t>
      </w:r>
      <w:r w:rsidR="00E530E5">
        <w:rPr>
          <w:sz w:val="24"/>
        </w:rPr>
        <w:t xml:space="preserve">and </w:t>
      </w:r>
      <w:r w:rsidR="00D327A2">
        <w:rPr>
          <w:sz w:val="24"/>
        </w:rPr>
        <w:t>Mairose</w:t>
      </w:r>
      <w:r w:rsidR="0098338C">
        <w:rPr>
          <w:sz w:val="24"/>
        </w:rPr>
        <w:t xml:space="preserve">.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w:t>
      </w:r>
      <w:r w:rsidR="00263585">
        <w:rPr>
          <w:sz w:val="24"/>
        </w:rPr>
        <w:t xml:space="preserve">public comments or </w:t>
      </w:r>
      <w:r w:rsidR="00B914F9">
        <w:rPr>
          <w:sz w:val="24"/>
        </w:rPr>
        <w:t>conflicts of i</w:t>
      </w:r>
      <w:r w:rsidR="00BC4ABD">
        <w:rPr>
          <w:sz w:val="24"/>
        </w:rPr>
        <w:t>nterest were noted</w:t>
      </w:r>
      <w:r w:rsidR="003E5E8F">
        <w:rPr>
          <w:sz w:val="24"/>
        </w:rPr>
        <w:t xml:space="preserve">  </w:t>
      </w:r>
    </w:p>
    <w:p w14:paraId="7E4C758F" w14:textId="77777777" w:rsidR="0008710F" w:rsidRDefault="0008710F" w:rsidP="0008710F"/>
    <w:p w14:paraId="5646FB37" w14:textId="77777777" w:rsidR="00F342D0" w:rsidRDefault="00F342D0">
      <w:pPr>
        <w:pStyle w:val="Heading2"/>
        <w:keepNext/>
        <w:rPr>
          <w:b/>
          <w:bCs/>
          <w:sz w:val="24"/>
          <w:u w:val="single"/>
        </w:rPr>
      </w:pPr>
      <w:r>
        <w:rPr>
          <w:b/>
          <w:bCs/>
          <w:sz w:val="24"/>
          <w:u w:val="single"/>
        </w:rPr>
        <w:t>APPROVE MINUTES</w:t>
      </w:r>
    </w:p>
    <w:p w14:paraId="7C204804" w14:textId="3CC64C35" w:rsidR="0012420F" w:rsidRDefault="008A4197">
      <w:r>
        <w:tab/>
        <w:t>Commissioner</w:t>
      </w:r>
      <w:r w:rsidR="00A57684">
        <w:t xml:space="preserve"> </w:t>
      </w:r>
      <w:r w:rsidR="003E5E8F">
        <w:t xml:space="preserve">Swanson </w:t>
      </w:r>
      <w:r w:rsidR="009D3587">
        <w:t>moved and Commissioner</w:t>
      </w:r>
      <w:r w:rsidR="00CB23DC">
        <w:t xml:space="preserve"> </w:t>
      </w:r>
      <w:r w:rsidR="00263585">
        <w:t>Dozark</w:t>
      </w:r>
      <w:r w:rsidR="003E5E8F">
        <w:t xml:space="preserve"> </w:t>
      </w:r>
      <w:r w:rsidR="009D3587">
        <w:t>s</w:t>
      </w:r>
      <w:r w:rsidR="00F342D0">
        <w:t>econded to</w:t>
      </w:r>
      <w:r w:rsidR="0022512D">
        <w:t xml:space="preserve"> </w:t>
      </w:r>
      <w:r w:rsidR="00F342D0">
        <w:t>appr</w:t>
      </w:r>
      <w:r>
        <w:t xml:space="preserve">ove the minutes </w:t>
      </w:r>
      <w:r w:rsidR="0038460F">
        <w:t>of</w:t>
      </w:r>
      <w:r w:rsidR="003B102B">
        <w:t xml:space="preserve"> </w:t>
      </w:r>
      <w:r w:rsidR="00E530E5">
        <w:t xml:space="preserve"> </w:t>
      </w:r>
      <w:r w:rsidR="00263585">
        <w:t>4-4</w:t>
      </w:r>
      <w:r w:rsidR="001A6695">
        <w:t>-</w:t>
      </w:r>
      <w:r w:rsidR="00263585">
        <w:t xml:space="preserve"> and 4-9, </w:t>
      </w:r>
      <w:r w:rsidR="00BD3833">
        <w:t>202</w:t>
      </w:r>
      <w:r w:rsidR="001A6695">
        <w:t>4</w:t>
      </w:r>
      <w:r w:rsidR="00B478EE">
        <w:t xml:space="preserve">.  </w:t>
      </w:r>
      <w:r w:rsidR="00281463">
        <w:t>A</w:t>
      </w:r>
      <w:r w:rsidR="00F342D0">
        <w:t>ll members voted aye.  Motion carried.</w:t>
      </w:r>
    </w:p>
    <w:p w14:paraId="0433A281" w14:textId="77777777" w:rsidR="00263585" w:rsidRDefault="00263585"/>
    <w:p w14:paraId="0010F548" w14:textId="64793180" w:rsidR="00263585" w:rsidRDefault="00263585">
      <w:pPr>
        <w:rPr>
          <w:b/>
          <w:bCs/>
          <w:u w:val="single"/>
        </w:rPr>
      </w:pPr>
      <w:r>
        <w:rPr>
          <w:b/>
          <w:bCs/>
          <w:u w:val="single"/>
        </w:rPr>
        <w:t>PERSONNEL</w:t>
      </w:r>
    </w:p>
    <w:p w14:paraId="252C9AA8" w14:textId="17D84916" w:rsidR="00263585" w:rsidRDefault="00263585">
      <w:r>
        <w:tab/>
        <w:t xml:space="preserve">Commissioner Swanson moved and Commissioner Mairose seconded to approve Beandri Olney .50/hour increase ($19.57) as she has passed probation at the Highway Department.  All members voted aye.  Motion carried.  </w:t>
      </w:r>
    </w:p>
    <w:p w14:paraId="685C2539" w14:textId="733C6649" w:rsidR="000E0CD8" w:rsidRDefault="000E0CD8">
      <w:r>
        <w:tab/>
        <w:t>Commissioner Swanson moved and Commissioner Dozark seconded to approve a bonus to the Auditor and Treasurers offices for the extra effort expended when the Director of Equalization Office was vacant.  Auditor Petrak and Treasurer Priebe will each receive $1000 bonus and Deputy Auditor King and Deputy Treasurer James will receive</w:t>
      </w:r>
      <w:r w:rsidR="009A360B">
        <w:t xml:space="preserve"> $500 bonus.  All members voted aye.  Motion carried.  </w:t>
      </w:r>
    </w:p>
    <w:p w14:paraId="7CA075C6" w14:textId="77777777" w:rsidR="00C72EC0" w:rsidRDefault="00C72EC0"/>
    <w:p w14:paraId="67D3C16A" w14:textId="069BBA98" w:rsidR="00C72EC0" w:rsidRDefault="00C72EC0">
      <w:pPr>
        <w:rPr>
          <w:b/>
          <w:bCs/>
          <w:u w:val="single"/>
        </w:rPr>
      </w:pPr>
      <w:r>
        <w:rPr>
          <w:b/>
          <w:bCs/>
          <w:u w:val="single"/>
        </w:rPr>
        <w:t>PUBLIC HEALTH NURSE CONTRACT</w:t>
      </w:r>
    </w:p>
    <w:p w14:paraId="2C083FF4" w14:textId="0A4D4684" w:rsidR="00C72EC0" w:rsidRDefault="00C72EC0" w:rsidP="007819D1">
      <w:pPr>
        <w:ind w:left="720"/>
      </w:pPr>
      <w:r>
        <w:tab/>
        <w:t>Julie Dykstra, Southeast Nursing Director, Wade Huntington and Brenda Plooster, Public Health Nurse were in attendance to discuss</w:t>
      </w:r>
      <w:r>
        <w:tab/>
        <w:t xml:space="preserve">the Public Health Nurse Contract with the Board.  Huntington explained that the State is changing the contracts between the Public Health Nurse and WIC, Brule County has not had a clerical position for quite some time so our contract issued is basically for the Public Health portion.  The amount of the contract was not increased due to the changes being made and will remain the same as the 2023 contract, $23,322.00.  The contract reflects a reduction in the cost as we provide a space in the Courthouse for the service.  Hopefully in the near future the WIC portion will have a fulltime person in Brule County.  Commissioner Carson moved and Commissioner Swanson seconded to sign the contract.  All members voted aye.  Motion carried.  </w:t>
      </w:r>
    </w:p>
    <w:p w14:paraId="26354ABF" w14:textId="2D1029A1" w:rsidR="00C72EC0" w:rsidRDefault="00C72EC0">
      <w:r>
        <w:tab/>
      </w:r>
    </w:p>
    <w:p w14:paraId="2B56D71E" w14:textId="71F5FF79" w:rsidR="00C72EC0" w:rsidRDefault="00C72EC0">
      <w:pPr>
        <w:rPr>
          <w:b/>
          <w:bCs/>
          <w:u w:val="single"/>
        </w:rPr>
      </w:pPr>
      <w:r>
        <w:rPr>
          <w:b/>
          <w:bCs/>
          <w:u w:val="single"/>
        </w:rPr>
        <w:t>BOARD OF EQUALIZATION</w:t>
      </w:r>
    </w:p>
    <w:p w14:paraId="68AC178B" w14:textId="1E944F68" w:rsidR="00C72EC0" w:rsidRDefault="00C72EC0">
      <w:r>
        <w:tab/>
        <w:t xml:space="preserve">Commissioner Swanson moved and Commissioner Mairose seconded to enter as Board of Equalization regarding appeals and corrections of the valuations at 10:24 am.  </w:t>
      </w:r>
    </w:p>
    <w:p w14:paraId="5E28E0A5" w14:textId="7319B75B" w:rsidR="00CA7A3A" w:rsidRDefault="00CA7A3A">
      <w:r>
        <w:tab/>
        <w:t>The following appeals were heard and adjusted:</w:t>
      </w:r>
    </w:p>
    <w:p w14:paraId="1C56B1DB" w14:textId="300E9332" w:rsidR="00C72EC0" w:rsidRDefault="00CA7A3A" w:rsidP="00CA7A3A">
      <w:pPr>
        <w:pStyle w:val="ListParagraph"/>
        <w:numPr>
          <w:ilvl w:val="0"/>
          <w:numId w:val="22"/>
        </w:numPr>
        <w:rPr>
          <w:rFonts w:ascii="Times New Roman" w:hAnsi="Times New Roman"/>
          <w:sz w:val="24"/>
          <w:szCs w:val="24"/>
        </w:rPr>
      </w:pPr>
      <w:r>
        <w:t xml:space="preserve"> </w:t>
      </w:r>
      <w:r w:rsidR="00F75BCD" w:rsidRPr="001E576F">
        <w:rPr>
          <w:rFonts w:ascii="Times New Roman" w:hAnsi="Times New Roman"/>
          <w:sz w:val="24"/>
          <w:szCs w:val="24"/>
        </w:rPr>
        <w:t xml:space="preserve">Mark &amp; Shar </w:t>
      </w:r>
      <w:r w:rsidR="00A21E44" w:rsidRPr="001E576F">
        <w:rPr>
          <w:rFonts w:ascii="Times New Roman" w:hAnsi="Times New Roman"/>
          <w:sz w:val="24"/>
          <w:szCs w:val="24"/>
        </w:rPr>
        <w:t>Neven</w:t>
      </w:r>
      <w:r w:rsidR="00F75BCD" w:rsidRPr="001E576F">
        <w:rPr>
          <w:rFonts w:ascii="Times New Roman" w:hAnsi="Times New Roman"/>
          <w:sz w:val="24"/>
          <w:szCs w:val="24"/>
        </w:rPr>
        <w:t>hoven</w:t>
      </w:r>
      <w:r w:rsidR="00A21E44" w:rsidRPr="001E576F">
        <w:rPr>
          <w:rFonts w:ascii="Times New Roman" w:hAnsi="Times New Roman"/>
          <w:sz w:val="24"/>
          <w:szCs w:val="24"/>
        </w:rPr>
        <w:t xml:space="preserve"> – appealed the</w:t>
      </w:r>
      <w:r w:rsidRPr="001E576F">
        <w:rPr>
          <w:rFonts w:ascii="Times New Roman" w:hAnsi="Times New Roman"/>
          <w:sz w:val="24"/>
          <w:szCs w:val="24"/>
        </w:rPr>
        <w:t xml:space="preserve">ir assessment </w:t>
      </w:r>
      <w:r w:rsidR="00A21E44" w:rsidRPr="001E576F">
        <w:rPr>
          <w:rFonts w:ascii="Times New Roman" w:hAnsi="Times New Roman"/>
          <w:sz w:val="24"/>
          <w:szCs w:val="24"/>
        </w:rPr>
        <w:t>on parcel</w:t>
      </w:r>
      <w:r w:rsidRPr="001E576F">
        <w:rPr>
          <w:rFonts w:ascii="Times New Roman" w:hAnsi="Times New Roman"/>
          <w:sz w:val="24"/>
          <w:szCs w:val="24"/>
        </w:rPr>
        <w:t xml:space="preserve"> 29-08</w:t>
      </w:r>
      <w:r w:rsidR="007579EF" w:rsidRPr="001E576F">
        <w:rPr>
          <w:rFonts w:ascii="Times New Roman" w:hAnsi="Times New Roman"/>
          <w:sz w:val="24"/>
          <w:szCs w:val="24"/>
        </w:rPr>
        <w:t xml:space="preserve">3-02-1100 </w:t>
      </w:r>
      <w:r w:rsidR="00A21E44" w:rsidRPr="001E576F">
        <w:rPr>
          <w:rFonts w:ascii="Times New Roman" w:hAnsi="Times New Roman"/>
          <w:sz w:val="24"/>
          <w:szCs w:val="24"/>
        </w:rPr>
        <w:t xml:space="preserve"> Lot 11 R Blk 2 Cedar Heights 2</w:t>
      </w:r>
      <w:r w:rsidR="00A21E44" w:rsidRPr="001E576F">
        <w:rPr>
          <w:rFonts w:ascii="Times New Roman" w:hAnsi="Times New Roman"/>
          <w:sz w:val="24"/>
          <w:szCs w:val="24"/>
          <w:vertAlign w:val="superscript"/>
        </w:rPr>
        <w:t>nd</w:t>
      </w:r>
      <w:r w:rsidR="00A21E44" w:rsidRPr="001E576F">
        <w:rPr>
          <w:rFonts w:ascii="Times New Roman" w:hAnsi="Times New Roman"/>
          <w:sz w:val="24"/>
          <w:szCs w:val="24"/>
        </w:rPr>
        <w:t xml:space="preserve"> Addition (house &amp; lot), requested a reduction from $271,750.00 to $209,299</w:t>
      </w:r>
      <w:r w:rsidR="007579EF" w:rsidRPr="001E576F">
        <w:rPr>
          <w:rFonts w:ascii="Times New Roman" w:hAnsi="Times New Roman"/>
          <w:sz w:val="24"/>
          <w:szCs w:val="24"/>
        </w:rPr>
        <w:t>;</w:t>
      </w:r>
      <w:r w:rsidR="00A21E44" w:rsidRPr="001E576F">
        <w:rPr>
          <w:rFonts w:ascii="Times New Roman" w:hAnsi="Times New Roman"/>
          <w:sz w:val="24"/>
          <w:szCs w:val="24"/>
        </w:rPr>
        <w:t xml:space="preserve"> </w:t>
      </w:r>
      <w:r w:rsidR="007579EF" w:rsidRPr="001E576F">
        <w:rPr>
          <w:rFonts w:ascii="Times New Roman" w:hAnsi="Times New Roman"/>
          <w:sz w:val="24"/>
          <w:szCs w:val="24"/>
        </w:rPr>
        <w:t>Director of Equalization Kim Kontz did several comparisons and explained how the valuation had been determined.  Kontz recommended lowering the valuation of the dwelling</w:t>
      </w:r>
      <w:r w:rsidR="007579EF" w:rsidRPr="001E576F">
        <w:rPr>
          <w:rFonts w:ascii="Times New Roman" w:hAnsi="Times New Roman"/>
          <w:sz w:val="24"/>
          <w:szCs w:val="24"/>
        </w:rPr>
        <w:t xml:space="preserve"> from $261,111.00</w:t>
      </w:r>
      <w:r w:rsidR="007579EF" w:rsidRPr="001E576F">
        <w:rPr>
          <w:rFonts w:ascii="Times New Roman" w:hAnsi="Times New Roman"/>
          <w:sz w:val="24"/>
          <w:szCs w:val="24"/>
        </w:rPr>
        <w:t xml:space="preserve"> to $254,230.00 plus the land v</w:t>
      </w:r>
      <w:r w:rsidR="007579EF" w:rsidRPr="001E576F">
        <w:rPr>
          <w:rFonts w:ascii="Times New Roman" w:hAnsi="Times New Roman"/>
          <w:sz w:val="24"/>
          <w:szCs w:val="24"/>
        </w:rPr>
        <w:t>a</w:t>
      </w:r>
      <w:r w:rsidR="007579EF" w:rsidRPr="001E576F">
        <w:rPr>
          <w:rFonts w:ascii="Times New Roman" w:hAnsi="Times New Roman"/>
          <w:sz w:val="24"/>
          <w:szCs w:val="24"/>
        </w:rPr>
        <w:t>lue</w:t>
      </w:r>
      <w:r w:rsidR="007579EF" w:rsidRPr="001E576F">
        <w:rPr>
          <w:rFonts w:ascii="Times New Roman" w:hAnsi="Times New Roman"/>
          <w:sz w:val="24"/>
          <w:szCs w:val="24"/>
        </w:rPr>
        <w:t xml:space="preserve"> $10,639.00;</w:t>
      </w:r>
      <w:r w:rsidR="007579EF" w:rsidRPr="001E576F">
        <w:rPr>
          <w:rFonts w:ascii="Times New Roman" w:hAnsi="Times New Roman"/>
          <w:sz w:val="24"/>
          <w:szCs w:val="24"/>
        </w:rPr>
        <w:t xml:space="preserve"> </w:t>
      </w:r>
      <w:r w:rsidR="00A21E44" w:rsidRPr="001E576F">
        <w:rPr>
          <w:rFonts w:ascii="Times New Roman" w:hAnsi="Times New Roman"/>
          <w:sz w:val="24"/>
          <w:szCs w:val="24"/>
        </w:rPr>
        <w:t xml:space="preserve">and </w:t>
      </w:r>
      <w:r w:rsidR="001E576F" w:rsidRPr="001E576F">
        <w:rPr>
          <w:rFonts w:ascii="Times New Roman" w:hAnsi="Times New Roman"/>
          <w:sz w:val="24"/>
          <w:szCs w:val="24"/>
        </w:rPr>
        <w:t xml:space="preserve">parcel 29-085-00-0200 </w:t>
      </w:r>
      <w:r w:rsidR="00A21E44" w:rsidRPr="001E576F">
        <w:rPr>
          <w:rFonts w:ascii="Times New Roman" w:hAnsi="Times New Roman"/>
          <w:sz w:val="24"/>
          <w:szCs w:val="24"/>
        </w:rPr>
        <w:t>Lot B of Cedar Ridge Overlook 1</w:t>
      </w:r>
      <w:r w:rsidR="00A21E44" w:rsidRPr="001E576F">
        <w:rPr>
          <w:rFonts w:ascii="Times New Roman" w:hAnsi="Times New Roman"/>
          <w:sz w:val="24"/>
          <w:szCs w:val="24"/>
          <w:vertAlign w:val="superscript"/>
        </w:rPr>
        <w:t>st</w:t>
      </w:r>
      <w:r w:rsidR="00A21E44" w:rsidRPr="001E576F">
        <w:rPr>
          <w:rFonts w:ascii="Times New Roman" w:hAnsi="Times New Roman"/>
          <w:sz w:val="24"/>
          <w:szCs w:val="24"/>
        </w:rPr>
        <w:t xml:space="preserve"> Addition in Chamberlain (bare lot) requested a reduction from $48,658.00 to $28,408</w:t>
      </w:r>
      <w:r w:rsidR="001E576F" w:rsidRPr="001E576F">
        <w:rPr>
          <w:rFonts w:ascii="Times New Roman" w:hAnsi="Times New Roman"/>
          <w:sz w:val="24"/>
          <w:szCs w:val="24"/>
        </w:rPr>
        <w:t xml:space="preserve">.  Director Kontz advised that the first acre of land is assessed at $45,000 and the remaining acreage is at $3,850.  Kontz recommended no change to this parcel.  Commissioner Swanson moved and Commissioner Carson seconded to accept the recommendation of Director Kontz on parcel 29-083-02-1100 at $254,230.  All members voted aye.  Motion carried.  Commissioner Swanson moved and Commissioner Mairose seconded to accept the recommendation of Director Kontz on parcel 29-085-00-0200 and leave the assessment at $48,658.00.  All members voted aye.  Motion carried.  </w:t>
      </w:r>
      <w:r w:rsidR="00A21E44" w:rsidRPr="001E576F">
        <w:rPr>
          <w:rFonts w:ascii="Times New Roman" w:hAnsi="Times New Roman"/>
          <w:sz w:val="24"/>
          <w:szCs w:val="24"/>
        </w:rPr>
        <w:t xml:space="preserve">  </w:t>
      </w:r>
    </w:p>
    <w:p w14:paraId="78501EC0" w14:textId="2EC7DE47" w:rsidR="001E576F" w:rsidRDefault="001E576F" w:rsidP="00CA7A3A">
      <w:pPr>
        <w:pStyle w:val="ListParagraph"/>
        <w:numPr>
          <w:ilvl w:val="0"/>
          <w:numId w:val="22"/>
        </w:numPr>
        <w:rPr>
          <w:rFonts w:ascii="Times New Roman" w:hAnsi="Times New Roman"/>
          <w:sz w:val="24"/>
          <w:szCs w:val="24"/>
        </w:rPr>
      </w:pPr>
      <w:r>
        <w:rPr>
          <w:rFonts w:ascii="Times New Roman" w:hAnsi="Times New Roman"/>
          <w:sz w:val="24"/>
          <w:szCs w:val="24"/>
        </w:rPr>
        <w:t xml:space="preserve">Myra Duba – appealed the assessment on parcel 29-926-04-0080 and 22-026-04-0001 due to water drainage across the property.  Director of Equalization Kontz recommended no change to the </w:t>
      </w:r>
      <w:r>
        <w:rPr>
          <w:rFonts w:ascii="Times New Roman" w:hAnsi="Times New Roman"/>
          <w:sz w:val="24"/>
          <w:szCs w:val="24"/>
        </w:rPr>
        <w:lastRenderedPageBreak/>
        <w:t xml:space="preserve">assessments.  Commissioner </w:t>
      </w:r>
      <w:r w:rsidR="005E447F">
        <w:rPr>
          <w:rFonts w:ascii="Times New Roman" w:hAnsi="Times New Roman"/>
          <w:sz w:val="24"/>
          <w:szCs w:val="24"/>
        </w:rPr>
        <w:t xml:space="preserve">Swanson moved and Commissioner Dozark seconded to approve Kontz’s recommendation of no change.  All members voted aye.  Motion carried.  </w:t>
      </w:r>
    </w:p>
    <w:p w14:paraId="576E594B" w14:textId="7ECA7FDD" w:rsidR="005E447F" w:rsidRDefault="005E447F" w:rsidP="00CA7A3A">
      <w:pPr>
        <w:pStyle w:val="ListParagraph"/>
        <w:numPr>
          <w:ilvl w:val="0"/>
          <w:numId w:val="22"/>
        </w:numPr>
        <w:rPr>
          <w:rFonts w:ascii="Times New Roman" w:hAnsi="Times New Roman"/>
          <w:sz w:val="24"/>
          <w:szCs w:val="24"/>
        </w:rPr>
      </w:pPr>
      <w:r>
        <w:rPr>
          <w:rFonts w:ascii="Times New Roman" w:hAnsi="Times New Roman"/>
          <w:sz w:val="24"/>
          <w:szCs w:val="24"/>
        </w:rPr>
        <w:t>Discretionary Formula Adjustments:  Several errors were found in applying the discretionary formulas – valuations have been adjusted and the correct %</w:t>
      </w:r>
      <w:r w:rsidR="004850D2">
        <w:rPr>
          <w:rFonts w:ascii="Times New Roman" w:hAnsi="Times New Roman"/>
          <w:sz w:val="24"/>
          <w:szCs w:val="24"/>
        </w:rPr>
        <w:t xml:space="preserve"> </w:t>
      </w:r>
      <w:r>
        <w:rPr>
          <w:rFonts w:ascii="Times New Roman" w:hAnsi="Times New Roman"/>
          <w:sz w:val="24"/>
          <w:szCs w:val="24"/>
        </w:rPr>
        <w:t xml:space="preserve">applied.  Commissioner Swanson moved and Commissioner Carson seconded to accept the </w:t>
      </w:r>
      <w:r w:rsidR="004850D2">
        <w:rPr>
          <w:rFonts w:ascii="Times New Roman" w:hAnsi="Times New Roman"/>
          <w:sz w:val="24"/>
          <w:szCs w:val="24"/>
        </w:rPr>
        <w:t xml:space="preserve">following </w:t>
      </w:r>
      <w:r>
        <w:rPr>
          <w:rFonts w:ascii="Times New Roman" w:hAnsi="Times New Roman"/>
          <w:sz w:val="24"/>
          <w:szCs w:val="24"/>
        </w:rPr>
        <w:t xml:space="preserve">adjustments made by the Director of Equalization.  All members voted aye.  Motion carried.  </w:t>
      </w:r>
    </w:p>
    <w:p w14:paraId="2539C2F6" w14:textId="6CA6674E" w:rsidR="0036728E" w:rsidRPr="004850D2" w:rsidRDefault="0036728E" w:rsidP="0036728E">
      <w:pPr>
        <w:pStyle w:val="ListParagraph"/>
        <w:ind w:left="1080"/>
        <w:rPr>
          <w:rFonts w:ascii="Times New Roman" w:hAnsi="Times New Roman"/>
          <w:b/>
          <w:bCs/>
          <w:sz w:val="24"/>
          <w:szCs w:val="24"/>
        </w:rPr>
      </w:pPr>
      <w:r w:rsidRPr="004850D2">
        <w:rPr>
          <w:rFonts w:ascii="Times New Roman" w:hAnsi="Times New Roman"/>
          <w:b/>
          <w:bCs/>
          <w:sz w:val="24"/>
          <w:szCs w:val="24"/>
        </w:rPr>
        <w:t>Wrong percentages and wrong values for 2024:</w:t>
      </w:r>
    </w:p>
    <w:p w14:paraId="5D5A8048" w14:textId="3F1625BE" w:rsidR="005E447F" w:rsidRPr="0036728E" w:rsidRDefault="005E447F" w:rsidP="005E447F">
      <w:pPr>
        <w:pStyle w:val="ListParagraph"/>
        <w:ind w:left="1080"/>
        <w:rPr>
          <w:sz w:val="24"/>
          <w:szCs w:val="24"/>
        </w:rPr>
      </w:pPr>
      <w:r w:rsidRPr="0036728E">
        <w:rPr>
          <w:sz w:val="24"/>
          <w:szCs w:val="24"/>
        </w:rPr>
        <w:t xml:space="preserve">             a)  Parcel 20-030-04-0000 John Swanson</w:t>
      </w:r>
      <w:r w:rsidRPr="0036728E">
        <w:rPr>
          <w:sz w:val="24"/>
          <w:szCs w:val="24"/>
        </w:rPr>
        <w:t xml:space="preserve"> - $1</w:t>
      </w:r>
      <w:r w:rsidR="0032113D" w:rsidRPr="0036728E">
        <w:rPr>
          <w:sz w:val="24"/>
          <w:szCs w:val="24"/>
        </w:rPr>
        <w:t>40,362</w:t>
      </w:r>
      <w:r w:rsidRPr="0036728E">
        <w:rPr>
          <w:sz w:val="24"/>
          <w:szCs w:val="24"/>
        </w:rPr>
        <w:t xml:space="preserve">.00 at </w:t>
      </w:r>
      <w:r w:rsidR="0032113D" w:rsidRPr="0036728E">
        <w:rPr>
          <w:sz w:val="24"/>
          <w:szCs w:val="24"/>
        </w:rPr>
        <w:t>6</w:t>
      </w:r>
      <w:r w:rsidRPr="0036728E">
        <w:rPr>
          <w:sz w:val="24"/>
          <w:szCs w:val="24"/>
        </w:rPr>
        <w:t>0%</w:t>
      </w:r>
      <w:r w:rsidR="0032113D" w:rsidRPr="0036728E">
        <w:rPr>
          <w:sz w:val="24"/>
          <w:szCs w:val="24"/>
        </w:rPr>
        <w:t xml:space="preserve"> instead of 20%; $57,031.00 at 20% (correct % incorrect value) (2 different buildings);</w:t>
      </w:r>
      <w:r w:rsidRPr="0036728E">
        <w:rPr>
          <w:sz w:val="24"/>
          <w:szCs w:val="24"/>
        </w:rPr>
        <w:br/>
        <w:t xml:space="preserve">             b)  Parcel 13-015-03-0060 R &amp; S Honey Farms </w:t>
      </w:r>
      <w:r w:rsidR="0032113D" w:rsidRPr="0036728E">
        <w:rPr>
          <w:sz w:val="24"/>
          <w:szCs w:val="24"/>
        </w:rPr>
        <w:t>– 2020 building $206,415.00 at 80% instead of 60%; 2022 building $123,644 at 20% instead of 60%; (building and addition)</w:t>
      </w:r>
      <w:r w:rsidRPr="0036728E">
        <w:rPr>
          <w:sz w:val="24"/>
          <w:szCs w:val="24"/>
        </w:rPr>
        <w:br/>
        <w:t xml:space="preserve">             c)  Parcel 21-035-03-0004 C&amp;S Sales </w:t>
      </w:r>
      <w:r w:rsidR="0032113D" w:rsidRPr="0036728E">
        <w:rPr>
          <w:sz w:val="24"/>
          <w:szCs w:val="24"/>
        </w:rPr>
        <w:t xml:space="preserve">– 2021 building $827,093.00 at 40% instead of 80%; $167,815.00 </w:t>
      </w:r>
      <w:r w:rsidR="0036728E" w:rsidRPr="0036728E">
        <w:rPr>
          <w:sz w:val="24"/>
          <w:szCs w:val="24"/>
        </w:rPr>
        <w:t>was not entered but should be at 20%;</w:t>
      </w:r>
    </w:p>
    <w:p w14:paraId="1564A5BD" w14:textId="19F15D76" w:rsidR="0036728E" w:rsidRDefault="0036728E" w:rsidP="005E447F">
      <w:pPr>
        <w:pStyle w:val="ListParagraph"/>
        <w:ind w:left="1080"/>
        <w:rPr>
          <w:sz w:val="24"/>
          <w:szCs w:val="24"/>
        </w:rPr>
      </w:pPr>
      <w:r w:rsidRPr="0036728E">
        <w:rPr>
          <w:sz w:val="24"/>
          <w:szCs w:val="24"/>
        </w:rPr>
        <w:tab/>
        <w:t xml:space="preserve">      d)  Parcel 16-013-02-0002 Pete Christensen - $34,533 should be 20% instead of </w:t>
      </w:r>
      <w:r w:rsidR="002436BE">
        <w:rPr>
          <w:sz w:val="24"/>
          <w:szCs w:val="24"/>
        </w:rPr>
        <w:t>4</w:t>
      </w:r>
      <w:r w:rsidRPr="0036728E">
        <w:rPr>
          <w:sz w:val="24"/>
          <w:szCs w:val="24"/>
        </w:rPr>
        <w:t>0%</w:t>
      </w:r>
    </w:p>
    <w:p w14:paraId="0C283B3D" w14:textId="1926E413" w:rsidR="006C2F04" w:rsidRDefault="0036728E" w:rsidP="006C2F04">
      <w:pPr>
        <w:ind w:left="1020"/>
        <w:rPr>
          <w:bCs/>
        </w:rPr>
      </w:pPr>
      <w:r w:rsidRPr="004850D2">
        <w:rPr>
          <w:b/>
          <w:bCs/>
        </w:rPr>
        <w:t>Wrong values for 2024, values w</w:t>
      </w:r>
      <w:r w:rsidR="006C2F04" w:rsidRPr="004850D2">
        <w:rPr>
          <w:b/>
          <w:bCs/>
        </w:rPr>
        <w:t>ere</w:t>
      </w:r>
      <w:r w:rsidRPr="004850D2">
        <w:rPr>
          <w:b/>
          <w:bCs/>
        </w:rPr>
        <w:t xml:space="preserve"> approved</w:t>
      </w:r>
      <w:r>
        <w:t xml:space="preserve"> </w:t>
      </w:r>
      <w:r>
        <w:br/>
        <w:t xml:space="preserve">    </w:t>
      </w:r>
      <w:r>
        <w:tab/>
      </w:r>
      <w:r>
        <w:tab/>
        <w:t xml:space="preserve">   </w:t>
      </w:r>
      <w:r>
        <w:t xml:space="preserve">  a)  Parcel 29-320-53-0100 River City Campground</w:t>
      </w:r>
      <w:r w:rsidR="006C2F04">
        <w:t xml:space="preserve"> </w:t>
      </w:r>
      <w:r w:rsidR="006C2F04">
        <w:t>value amended to 2023 value of $487,305 with 40% discretionary factor</w:t>
      </w:r>
      <w:r w:rsidR="006C2F04">
        <w:t>;</w:t>
      </w:r>
      <w:r>
        <w:br/>
        <w:t xml:space="preserve"> </w:t>
      </w:r>
      <w:r>
        <w:tab/>
      </w:r>
      <w:r>
        <w:tab/>
      </w:r>
      <w:r>
        <w:t xml:space="preserve">     b)  Parcel 29-320-98-0030 Sterling Prop</w:t>
      </w:r>
      <w:r w:rsidR="006C2F04">
        <w:t xml:space="preserve"> </w:t>
      </w:r>
      <w:r w:rsidR="006C2F04">
        <w:t>value amended to 2023 value of $815,077 with 40% discretionary factor</w:t>
      </w:r>
      <w:r w:rsidR="006C2F04">
        <w:t>;</w:t>
      </w:r>
      <w:r>
        <w:br/>
        <w:t xml:space="preserve">  </w:t>
      </w:r>
      <w:r>
        <w:t xml:space="preserve">                  </w:t>
      </w:r>
      <w:r>
        <w:t xml:space="preserve">    c)  Parcel 29-320-98-0050 DeHaai’s Processing</w:t>
      </w:r>
      <w:r w:rsidR="006C2F04">
        <w:t xml:space="preserve"> </w:t>
      </w:r>
      <w:r w:rsidR="006C2F04">
        <w:t>value amended to 2023 value of  $251,272 with 80% discretionary factor</w:t>
      </w:r>
      <w:r w:rsidR="006C2F04">
        <w:t>;</w:t>
      </w:r>
      <w:r>
        <w:br/>
        <w:t xml:space="preserve">   </w:t>
      </w:r>
      <w:r>
        <w:t xml:space="preserve">                  </w:t>
      </w:r>
      <w:r>
        <w:t xml:space="preserve">   d)  Parcel 30-225-04-0001 Farm Credit Leasing</w:t>
      </w:r>
      <w:r w:rsidR="006C2F04">
        <w:t xml:space="preserve"> </w:t>
      </w:r>
      <w:r w:rsidR="006C2F04">
        <w:t>value amended to 2023 value of $206,429 with 60% discretionary factor</w:t>
      </w:r>
    </w:p>
    <w:p w14:paraId="4E6E8C16" w14:textId="39A3B06A" w:rsidR="006C2F04" w:rsidRDefault="006C2F04" w:rsidP="006C2F04">
      <w:pPr>
        <w:ind w:left="1380"/>
      </w:pPr>
      <w:r>
        <w:rPr>
          <w:bCs/>
        </w:rPr>
        <w:tab/>
      </w:r>
      <w:r>
        <w:rPr>
          <w:bCs/>
        </w:rPr>
        <w:tab/>
      </w:r>
      <w:r>
        <w:rPr>
          <w:bCs/>
        </w:rPr>
        <w:t xml:space="preserve">     e) </w:t>
      </w:r>
      <w:r>
        <w:t>Parcel 30-010-06-1600  - HMEE, Brookings corrected value to $328,800 for</w:t>
      </w:r>
      <w:r>
        <w:t xml:space="preserve"> two </w:t>
      </w:r>
    </w:p>
    <w:p w14:paraId="2468D2AD" w14:textId="63993AD6" w:rsidR="004850D2" w:rsidRDefault="004850D2" w:rsidP="004850D2">
      <w:r>
        <w:t xml:space="preserve">                 duplexes;</w:t>
      </w:r>
    </w:p>
    <w:p w14:paraId="435C566A" w14:textId="77777777" w:rsidR="004850D2" w:rsidRDefault="004850D2" w:rsidP="004850D2"/>
    <w:p w14:paraId="79B62604" w14:textId="6CFFA7F0" w:rsidR="00AB3E8C" w:rsidRDefault="004850D2" w:rsidP="006D268B">
      <w:pPr>
        <w:ind w:firstLine="720"/>
        <w:rPr>
          <w:bCs/>
        </w:rPr>
      </w:pPr>
      <w:r>
        <w:rPr>
          <w:bCs/>
        </w:rPr>
        <w:t xml:space="preserve">    The </w:t>
      </w:r>
      <w:r>
        <w:rPr>
          <w:bCs/>
        </w:rPr>
        <w:t>value of a mobile home that has been moved out of the County - $65,618</w:t>
      </w:r>
      <w:r>
        <w:rPr>
          <w:bCs/>
        </w:rPr>
        <w:t xml:space="preserve"> cannot be removed for the 2024 pay 2025 assessment as it was sold and moved after the November 1, 2023 deadline.  The sale occurred in January 2024.  It will be moved for the 2025 pay 2026 assessment.  </w:t>
      </w:r>
    </w:p>
    <w:p w14:paraId="490C72F0" w14:textId="14304C38" w:rsidR="006D268B" w:rsidRDefault="006D268B" w:rsidP="006D268B">
      <w:pPr>
        <w:ind w:firstLine="720"/>
        <w:rPr>
          <w:bCs/>
        </w:rPr>
      </w:pPr>
      <w:r>
        <w:rPr>
          <w:bCs/>
        </w:rPr>
        <w:t>A list of the inundated farm</w:t>
      </w:r>
      <w:r w:rsidR="00EA155C">
        <w:rPr>
          <w:bCs/>
        </w:rPr>
        <w:t xml:space="preserve"> </w:t>
      </w:r>
      <w:r>
        <w:rPr>
          <w:bCs/>
        </w:rPr>
        <w:t xml:space="preserve">grounds was presented to the Commissioner.  </w:t>
      </w:r>
    </w:p>
    <w:p w14:paraId="7D3F3475" w14:textId="2528CF08" w:rsidR="00EA155C" w:rsidRDefault="00702FBC" w:rsidP="00EA155C">
      <w:r>
        <w:t>Board of Equalization was closed at 11:51 am.</w:t>
      </w:r>
    </w:p>
    <w:p w14:paraId="416B30C5" w14:textId="77777777" w:rsidR="007819D1" w:rsidRDefault="007819D1" w:rsidP="00EA155C"/>
    <w:p w14:paraId="12422552" w14:textId="640A25F3" w:rsidR="007819D1" w:rsidRDefault="007819D1" w:rsidP="00EA155C">
      <w:pPr>
        <w:rPr>
          <w:b/>
          <w:bCs/>
          <w:u w:val="single"/>
        </w:rPr>
      </w:pPr>
      <w:r>
        <w:rPr>
          <w:b/>
          <w:bCs/>
          <w:u w:val="single"/>
        </w:rPr>
        <w:t>HYDROLOGY STUDY</w:t>
      </w:r>
    </w:p>
    <w:p w14:paraId="703A52DC" w14:textId="096E11AD" w:rsidR="007819D1" w:rsidRPr="007819D1" w:rsidRDefault="007819D1" w:rsidP="00EA155C">
      <w:r>
        <w:tab/>
        <w:t xml:space="preserve">Auditor Petrak advised the Board that questions are still coming in regarding the Red Lake situation.  Petrak advised that she had visited with Representative Reimer on what the next step needed to be,  Representative Reimer advised that the Board needs to make a decision on what they want to proceed with prior to looking for funding.  Commissioners advised that they were still waiting for the final study to be presented to them.  Auditor Petrak advised she would visit with Brosz Engineering and see the status of the study.   </w:t>
      </w:r>
    </w:p>
    <w:p w14:paraId="07ED5C14" w14:textId="77777777" w:rsidR="00500BEB" w:rsidRDefault="00500BEB" w:rsidP="008F1CF3">
      <w:pPr>
        <w:pStyle w:val="BodyTextFirstIndent"/>
        <w:spacing w:after="0"/>
        <w:ind w:firstLine="0"/>
      </w:pPr>
    </w:p>
    <w:p w14:paraId="5F80C5F6" w14:textId="66BC880B" w:rsidR="00500BEB" w:rsidRDefault="00500BEB" w:rsidP="008F1CF3">
      <w:pPr>
        <w:pStyle w:val="BodyTextFirstIndent"/>
        <w:spacing w:after="0"/>
        <w:ind w:firstLine="0"/>
        <w:rPr>
          <w:b/>
          <w:bCs/>
          <w:u w:val="single"/>
        </w:rPr>
      </w:pPr>
      <w:r>
        <w:rPr>
          <w:b/>
          <w:bCs/>
          <w:u w:val="single"/>
        </w:rPr>
        <w:t>SURPLUS PROPERTY</w:t>
      </w:r>
    </w:p>
    <w:p w14:paraId="66C662B8" w14:textId="060B96D6" w:rsidR="008F1CF3" w:rsidRDefault="00500BEB" w:rsidP="008F1CF3">
      <w:pPr>
        <w:pStyle w:val="BodyTextFirstIndent"/>
        <w:spacing w:after="0"/>
        <w:ind w:firstLine="0"/>
        <w:rPr>
          <w:b/>
        </w:rPr>
      </w:pPr>
      <w:r>
        <w:tab/>
        <w:t>Commissioner</w:t>
      </w:r>
      <w:r w:rsidR="009A360B">
        <w:t xml:space="preserve"> Swanson</w:t>
      </w:r>
      <w:r>
        <w:t xml:space="preserve"> moved and Commissioner </w:t>
      </w:r>
      <w:r w:rsidR="009A360B">
        <w:t>Carson</w:t>
      </w:r>
      <w:r w:rsidR="009A360B">
        <w:t xml:space="preserve"> </w:t>
      </w:r>
      <w:r>
        <w:t xml:space="preserve">seconded to surplus the following items from the </w:t>
      </w:r>
      <w:r w:rsidR="009A360B">
        <w:t>Sheriff’s Office</w:t>
      </w:r>
      <w:r>
        <w:t xml:space="preserve">:  </w:t>
      </w:r>
      <w:r w:rsidR="009A360B">
        <w:t>2014 Chevy Tahoe</w:t>
      </w:r>
      <w:r w:rsidR="00702FBC">
        <w:t>, minimum bid $500.00</w:t>
      </w:r>
      <w:r w:rsidR="009A360B">
        <w:t xml:space="preserve"> and 2015 Dodge Ram 1500</w:t>
      </w:r>
      <w:r w:rsidR="00702FBC">
        <w:t>, minimum bid $2000</w:t>
      </w:r>
      <w:r w:rsidR="009A360B">
        <w:t xml:space="preserve">.  The vehicles will be on the consignment auction of Peterson Land &amp; Auction along with the 2012 and 2014 Dodge Ram pickups surplussed earlier.  </w:t>
      </w:r>
      <w:r>
        <w:t xml:space="preserve">All members voted aye.  Motion carried.  </w:t>
      </w:r>
      <w:r w:rsidR="00600617">
        <w:t xml:space="preserve"> </w:t>
      </w:r>
      <w:r w:rsidR="008F1CF3">
        <w:tab/>
      </w:r>
    </w:p>
    <w:p w14:paraId="66DAC92A" w14:textId="77777777" w:rsidR="008F1CF3" w:rsidRPr="008F1CF3" w:rsidRDefault="008F1CF3" w:rsidP="002601F1">
      <w:pPr>
        <w:rPr>
          <w:b/>
          <w:bCs/>
          <w:u w:val="single"/>
        </w:rPr>
      </w:pPr>
    </w:p>
    <w:p w14:paraId="4AE6D54B" w14:textId="77777777" w:rsidR="00B75B5B" w:rsidRDefault="00B75B5B" w:rsidP="00735C98">
      <w:pPr>
        <w:pStyle w:val="BodyTextFirstIndent"/>
        <w:spacing w:after="0"/>
        <w:ind w:firstLine="0"/>
        <w:rPr>
          <w:b/>
          <w:u w:val="single"/>
        </w:rPr>
      </w:pPr>
      <w:r>
        <w:rPr>
          <w:b/>
          <w:u w:val="single"/>
        </w:rPr>
        <w:t>EXECUTIVE SESSION</w:t>
      </w:r>
    </w:p>
    <w:p w14:paraId="14918C78" w14:textId="58BAD281" w:rsidR="00B75B5B" w:rsidRDefault="0017761A" w:rsidP="00735C98">
      <w:pPr>
        <w:pStyle w:val="BodyTextFirstIndent"/>
        <w:spacing w:after="0"/>
        <w:ind w:firstLine="0"/>
      </w:pPr>
      <w:r>
        <w:tab/>
        <w:t>Commissioner</w:t>
      </w:r>
      <w:r w:rsidR="009A360B">
        <w:t xml:space="preserve"> Swanson</w:t>
      </w:r>
      <w:r>
        <w:t xml:space="preserve"> </w:t>
      </w:r>
      <w:r w:rsidR="00B75B5B">
        <w:t>moved and Commissioner</w:t>
      </w:r>
      <w:r w:rsidR="00CA4F1D">
        <w:t xml:space="preserve"> </w:t>
      </w:r>
      <w:r w:rsidR="009A360B">
        <w:t xml:space="preserve">Mairose </w:t>
      </w:r>
      <w:r w:rsidR="00B75B5B">
        <w:t xml:space="preserve">seconded to </w:t>
      </w:r>
      <w:r w:rsidR="004735AF">
        <w:t xml:space="preserve">enter executive session at </w:t>
      </w:r>
      <w:r w:rsidR="00C72EC0">
        <w:t>11:51</w:t>
      </w:r>
      <w:r w:rsidR="00B75B5B">
        <w:t xml:space="preserve"> am to discuss personnel </w:t>
      </w:r>
      <w:r w:rsidR="00CA4F1D">
        <w:t xml:space="preserve">and legal </w:t>
      </w:r>
      <w:r w:rsidR="00B75B5B">
        <w:t>issues.   Executive</w:t>
      </w:r>
      <w:r w:rsidR="004735AF">
        <w:t xml:space="preserve"> session declared over at 1</w:t>
      </w:r>
      <w:r w:rsidR="00C72EC0">
        <w:t>2:0</w:t>
      </w:r>
      <w:r w:rsidR="00702FBC">
        <w:t>5</w:t>
      </w:r>
      <w:r w:rsidR="00C72EC0">
        <w:t xml:space="preserve"> p</w:t>
      </w:r>
      <w:r w:rsidR="00B75B5B">
        <w:t xml:space="preserve">m.   </w:t>
      </w:r>
    </w:p>
    <w:p w14:paraId="13EFFE24" w14:textId="77777777" w:rsidR="006B7A1B" w:rsidRDefault="006B7A1B" w:rsidP="00735C98">
      <w:pPr>
        <w:pStyle w:val="BodyTextFirstIndent"/>
        <w:spacing w:after="0"/>
        <w:ind w:firstLine="0"/>
      </w:pPr>
    </w:p>
    <w:p w14:paraId="12EE9669" w14:textId="77777777" w:rsidR="00812210" w:rsidRDefault="00812210" w:rsidP="00812210">
      <w:pPr>
        <w:pStyle w:val="BodyTextFirstIndent"/>
        <w:spacing w:after="0"/>
        <w:ind w:firstLine="0"/>
        <w:rPr>
          <w:b/>
          <w:u w:val="single"/>
        </w:rPr>
      </w:pPr>
      <w:r>
        <w:rPr>
          <w:b/>
          <w:u w:val="single"/>
        </w:rPr>
        <w:t>REPORTS &amp; CORRESPONDENCE</w:t>
      </w:r>
    </w:p>
    <w:p w14:paraId="660CFB2E" w14:textId="15BEA9EB" w:rsidR="00812210" w:rsidRDefault="00812210" w:rsidP="00812210">
      <w:pPr>
        <w:pStyle w:val="BodyTextIndent"/>
        <w:spacing w:line="240" w:lineRule="auto"/>
      </w:pPr>
      <w:r>
        <w:lastRenderedPageBreak/>
        <w:tab/>
        <w:t xml:space="preserve">The following reports were received and placed on file in the County Auditor’s office:  </w:t>
      </w:r>
      <w:r w:rsidR="00C72EC0">
        <w:t>SCWDD Agenda and Minutes from previous meeting.</w:t>
      </w:r>
      <w:r>
        <w:t xml:space="preserve">    </w:t>
      </w:r>
    </w:p>
    <w:p w14:paraId="1B0D0707" w14:textId="77777777" w:rsidR="0050753C" w:rsidRDefault="0050753C" w:rsidP="00735C98">
      <w:pPr>
        <w:pStyle w:val="BodyTextFirstIndent"/>
        <w:spacing w:after="0"/>
        <w:ind w:firstLine="0"/>
      </w:pPr>
    </w:p>
    <w:p w14:paraId="5DD35FEC" w14:textId="77777777" w:rsidR="00A71FC3" w:rsidRPr="007F5499" w:rsidRDefault="00A71FC3" w:rsidP="00694A15">
      <w:pPr>
        <w:pStyle w:val="BodyTextFirstIndent"/>
        <w:spacing w:after="0"/>
        <w:ind w:firstLine="0"/>
      </w:pPr>
      <w:r w:rsidRPr="00B44ECC">
        <w:rPr>
          <w:b/>
          <w:bCs/>
          <w:u w:val="single"/>
        </w:rPr>
        <w:t>APPROVE CLAIMS</w:t>
      </w:r>
    </w:p>
    <w:p w14:paraId="1113CC69" w14:textId="6A6FD43B" w:rsidR="00A71FC3" w:rsidRDefault="00A71FC3" w:rsidP="00A71FC3">
      <w:r w:rsidRPr="00B44ECC">
        <w:tab/>
        <w:t>Commissioner</w:t>
      </w:r>
      <w:r w:rsidR="0050753C">
        <w:t xml:space="preserve"> </w:t>
      </w:r>
      <w:r w:rsidR="00CA4F1D">
        <w:t>Carson</w:t>
      </w:r>
      <w:r w:rsidR="00E530E5">
        <w:t xml:space="preserve"> </w:t>
      </w:r>
      <w:r w:rsidRPr="00B44ECC">
        <w:t>and Commissioner</w:t>
      </w:r>
      <w:r w:rsidR="008E35F2">
        <w:t xml:space="preserve"> </w:t>
      </w:r>
      <w:r w:rsidR="00C72EC0">
        <w:t>Mairose</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14:paraId="3F958C4C" w14:textId="77777777" w:rsidR="007F5499" w:rsidRPr="00B44ECC" w:rsidRDefault="007F5499" w:rsidP="00A71FC3"/>
    <w:p w14:paraId="67340344" w14:textId="77777777" w:rsidR="00A71FC3" w:rsidRPr="00B44ECC" w:rsidRDefault="00A71FC3" w:rsidP="00A71FC3">
      <w:pPr>
        <w:pStyle w:val="Heading1"/>
        <w:keepNext/>
        <w:rPr>
          <w:b/>
          <w:bCs/>
          <w:sz w:val="24"/>
        </w:rPr>
      </w:pPr>
      <w:r w:rsidRPr="00B44ECC">
        <w:rPr>
          <w:b/>
          <w:bCs/>
          <w:sz w:val="24"/>
        </w:rPr>
        <w:t>GENERAL FUND</w:t>
      </w:r>
    </w:p>
    <w:p w14:paraId="516E48BB" w14:textId="2424BD40" w:rsidR="00A71FC3" w:rsidRDefault="00A71FC3" w:rsidP="00DC136E">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8E4172">
        <w:t>344</w:t>
      </w:r>
      <w:r w:rsidR="00682CBC">
        <w:t>4.57</w:t>
      </w:r>
      <w:r w:rsidRPr="00B44ECC">
        <w:t xml:space="preserve">; States Attorney, </w:t>
      </w:r>
      <w:r w:rsidR="008E4172">
        <w:t>60</w:t>
      </w:r>
      <w:r w:rsidR="00682CBC">
        <w:t>88.81</w:t>
      </w:r>
      <w:r w:rsidR="008E4172">
        <w:t>;</w:t>
      </w:r>
      <w:r w:rsidR="00E52BAA">
        <w:t xml:space="preserve"> Register of Deeds, </w:t>
      </w:r>
      <w:r w:rsidR="008E4172">
        <w:t>34</w:t>
      </w:r>
      <w:r w:rsidR="005126E2">
        <w:t>5</w:t>
      </w:r>
      <w:r w:rsidR="00682CBC">
        <w:t>8.07</w:t>
      </w:r>
      <w:r w:rsidRPr="00B44ECC">
        <w:t xml:space="preserve">; </w:t>
      </w:r>
      <w:r>
        <w:t xml:space="preserve">Sheriff, </w:t>
      </w:r>
      <w:r w:rsidR="005126E2">
        <w:t>9,</w:t>
      </w:r>
      <w:r w:rsidR="00682CBC">
        <w:t>898.06</w:t>
      </w:r>
      <w:r>
        <w:t>;</w:t>
      </w:r>
      <w:r w:rsidR="00E84239">
        <w:t xml:space="preserve"> </w:t>
      </w:r>
      <w:r>
        <w:t xml:space="preserve">Jail, </w:t>
      </w:r>
      <w:r w:rsidR="008E4172">
        <w:t>1</w:t>
      </w:r>
      <w:r w:rsidR="005126E2">
        <w:t>1,</w:t>
      </w:r>
      <w:r w:rsidR="00682CBC">
        <w:t>587.52</w:t>
      </w:r>
      <w:r w:rsidRPr="00B44ECC">
        <w:t>;</w:t>
      </w:r>
      <w:r w:rsidR="00154E35">
        <w:t xml:space="preserve"> </w:t>
      </w:r>
      <w:r w:rsidRPr="0003690D">
        <w:t>Courthouse</w:t>
      </w:r>
      <w:r w:rsidRPr="00B44ECC">
        <w:t xml:space="preserve">, </w:t>
      </w:r>
      <w:r w:rsidR="001C1921">
        <w:t>148</w:t>
      </w:r>
      <w:r w:rsidR="00986F63">
        <w:t>8.00</w:t>
      </w:r>
      <w:r>
        <w:t>;</w:t>
      </w:r>
      <w:r w:rsidR="00986F63">
        <w:t xml:space="preserve"> Assessor, </w:t>
      </w:r>
      <w:r w:rsidR="00682CBC">
        <w:t>1671.63</w:t>
      </w:r>
      <w:r w:rsidR="00986F63">
        <w:t xml:space="preserve">; Planning Commission, </w:t>
      </w:r>
      <w:r w:rsidR="00682CBC">
        <w:t>185.74</w:t>
      </w:r>
      <w:r w:rsidR="00986F63">
        <w:t>;</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w:t>
      </w:r>
      <w:r w:rsidR="005126E2">
        <w:t>3</w:t>
      </w:r>
      <w:r w:rsidR="00682CBC">
        <w:t>6.79</w:t>
      </w:r>
      <w:r w:rsidR="0002001B">
        <w:t>.</w:t>
      </w:r>
      <w:r w:rsidRPr="00B44ECC">
        <w:t xml:space="preserve">  </w:t>
      </w:r>
      <w:r w:rsidRPr="00B44ECC">
        <w:rPr>
          <w:b/>
          <w:i/>
        </w:rPr>
        <w:t>FICA &amp; Medicare:</w:t>
      </w:r>
      <w:r w:rsidRPr="00B44ECC">
        <w:t xml:space="preserve">  First Dakota Bank,</w:t>
      </w:r>
      <w:r>
        <w:t xml:space="preserve"> </w:t>
      </w:r>
      <w:r w:rsidR="00682CBC">
        <w:t>3407.89</w:t>
      </w:r>
      <w:r w:rsidRPr="00B44ECC">
        <w:t xml:space="preserve">.  </w:t>
      </w:r>
      <w:r w:rsidRPr="00B44ECC">
        <w:rPr>
          <w:b/>
          <w:i/>
        </w:rPr>
        <w:t xml:space="preserve">Retirement:  </w:t>
      </w:r>
      <w:r w:rsidRPr="00B44ECC">
        <w:t xml:space="preserve">SDRS, </w:t>
      </w:r>
      <w:r w:rsidR="00682CBC">
        <w:t>2649.48</w:t>
      </w:r>
      <w:r w:rsidRPr="00B44ECC">
        <w:t xml:space="preserve">.  </w:t>
      </w:r>
      <w:r w:rsidRPr="00B44ECC">
        <w:rPr>
          <w:b/>
          <w:i/>
        </w:rPr>
        <w:t>Insurance Reimbursement:</w:t>
      </w:r>
      <w:r w:rsidRPr="00B44ECC">
        <w:t xml:space="preserve">  </w:t>
      </w:r>
      <w:r w:rsidR="008E4172">
        <w:t>3</w:t>
      </w:r>
      <w:r w:rsidR="00682CBC">
        <w:t>213.31</w:t>
      </w:r>
      <w:r w:rsidR="00316219">
        <w:t>.</w:t>
      </w:r>
      <w:r w:rsidR="00856D02">
        <w:t xml:space="preserve">  </w:t>
      </w:r>
      <w:r w:rsidR="00856D02">
        <w:rPr>
          <w:b/>
          <w:i/>
        </w:rPr>
        <w:t>Insurance:</w:t>
      </w:r>
      <w:r w:rsidR="00986F63">
        <w:rPr>
          <w:b/>
          <w:i/>
        </w:rPr>
        <w:t xml:space="preserve">  </w:t>
      </w:r>
      <w:r w:rsidR="00986F63" w:rsidRPr="00986F63">
        <w:rPr>
          <w:bCs/>
          <w:iCs/>
        </w:rPr>
        <w:t xml:space="preserve">ABA, </w:t>
      </w:r>
      <w:r w:rsidR="00846EEF">
        <w:rPr>
          <w:bCs/>
          <w:iCs/>
        </w:rPr>
        <w:t>48</w:t>
      </w:r>
      <w:r w:rsidR="00682CBC">
        <w:rPr>
          <w:bCs/>
          <w:iCs/>
        </w:rPr>
        <w:t>39.29</w:t>
      </w:r>
      <w:r w:rsidR="00986F63">
        <w:rPr>
          <w:bCs/>
          <w:iCs/>
        </w:rPr>
        <w:t>.</w:t>
      </w:r>
      <w:r w:rsidR="00856D02" w:rsidRPr="00986F63">
        <w:t xml:space="preserve"> </w:t>
      </w:r>
      <w:r w:rsidR="00883B10">
        <w:t>A T &amp; T Mobility, 30.00; Avera Medical Group, 1750.00; B &amp; L Communications, 2813.95; Brule County Co-op Association, 5.19; Burke Oil Company, 2129.67; Byre Brothers, 159.00</w:t>
      </w:r>
      <w:r w:rsidR="000D096E">
        <w:t>;</w:t>
      </w:r>
      <w:r w:rsidR="00883B10">
        <w:t xml:space="preserve"> </w:t>
      </w:r>
      <w:r w:rsidR="00C05A51">
        <w:t xml:space="preserve">Central </w:t>
      </w:r>
      <w:r w:rsidR="00692EB9">
        <w:t xml:space="preserve">Dakota Times, </w:t>
      </w:r>
      <w:r w:rsidR="00883B10">
        <w:t>155.50</w:t>
      </w:r>
      <w:r w:rsidR="00C05A51">
        <w:t>;</w:t>
      </w:r>
      <w:r w:rsidR="00B624CF">
        <w:t xml:space="preserve"> </w:t>
      </w:r>
      <w:r w:rsidR="00883B10">
        <w:t xml:space="preserve">Chamberlain Ace Hardware, </w:t>
      </w:r>
      <w:r w:rsidR="00164B6B">
        <w:t>41.99;</w:t>
      </w:r>
      <w:r w:rsidR="00883B10">
        <w:t xml:space="preserve"> Chamberlain Food Center, 14</w:t>
      </w:r>
      <w:r w:rsidR="00164B6B">
        <w:t>8.01</w:t>
      </w:r>
      <w:r w:rsidR="00692EB9">
        <w:t>;</w:t>
      </w:r>
      <w:r w:rsidR="00883B10">
        <w:t xml:space="preserve"> Compass Counseling  &amp; Assessments Inc, 2250.00; Dakotabilites, 180.00;</w:t>
      </w:r>
      <w:r w:rsidR="006C60FF">
        <w:t xml:space="preserve"> </w:t>
      </w:r>
      <w:r w:rsidR="007301E3">
        <w:t>Hickey Funeral Home, 1120.00;</w:t>
      </w:r>
      <w:r w:rsidR="00E767B7">
        <w:t>Hickey Heating LLC, 528.51;  Hometown Handyman, 260.00; Hopkins Plumbing, Heating and AC, 51.02; Kaleb’s Service, 57.00;</w:t>
      </w:r>
      <w:r w:rsidR="00982725">
        <w:t xml:space="preserve"> Lewis Drug Inc, </w:t>
      </w:r>
      <w:r w:rsidR="00E767B7">
        <w:t>61.77</w:t>
      </w:r>
      <w:r w:rsidR="00982725">
        <w:t>;</w:t>
      </w:r>
      <w:r w:rsidR="00E767B7">
        <w:t xml:space="preserve"> Lincoln County Auditor, 587.75; MasterCard, 1947.07;</w:t>
      </w:r>
      <w:r w:rsidR="00982725">
        <w:t xml:space="preserve"> </w:t>
      </w:r>
      <w:r w:rsidR="00E767B7">
        <w:t xml:space="preserve">Microfilm Imaging Systems, 409.00; </w:t>
      </w:r>
      <w:r w:rsidR="00982725">
        <w:t>Mid</w:t>
      </w:r>
      <w:r w:rsidR="00E767B7">
        <w:t xml:space="preserve">state Communications, 1007.39; </w:t>
      </w:r>
      <w:r w:rsidR="00741EED">
        <w:t xml:space="preserve">Office Products Center </w:t>
      </w:r>
      <w:r w:rsidR="00E767B7">
        <w:t>114.97</w:t>
      </w:r>
      <w:r w:rsidR="00741EED">
        <w:t>;</w:t>
      </w:r>
      <w:r w:rsidR="007C3666">
        <w:t xml:space="preserve"> </w:t>
      </w:r>
      <w:r w:rsidR="00E767B7">
        <w:t>Petty Cash, 104.22</w:t>
      </w:r>
      <w:r w:rsidR="005502FB">
        <w:t>;</w:t>
      </w:r>
      <w:r w:rsidR="00E767B7">
        <w:t xml:space="preserve"> Pennington County Jail, 160.09; Pukwana Town, 91.97; Reliance Telephone, 400.00; Relx Inc, 649.27;  Safe N Secure Security, 3140.20; </w:t>
      </w:r>
      <w:r w:rsidR="00D726CA">
        <w:t>Sanfor</w:t>
      </w:r>
      <w:r w:rsidR="007B52C0">
        <w:t xml:space="preserve">d Health Network, </w:t>
      </w:r>
      <w:r w:rsidR="00E767B7">
        <w:t>48</w:t>
      </w:r>
      <w:r w:rsidR="00AE120D">
        <w:t>.00</w:t>
      </w:r>
      <w:r w:rsidR="00782E7C">
        <w:t>;</w:t>
      </w:r>
      <w:r w:rsidR="007C3666">
        <w:t xml:space="preserve"> </w:t>
      </w:r>
      <w:r w:rsidR="00E767B7">
        <w:t xml:space="preserve">Schumacher Elevator, 229.81; Servall Unifrom/Linen Company, 42.41; </w:t>
      </w:r>
      <w:r w:rsidR="00986F63">
        <w:t xml:space="preserve">SD </w:t>
      </w:r>
      <w:r w:rsidR="00E767B7">
        <w:t xml:space="preserve">Association of County Commissioners, 152.63 SD Department of Health, </w:t>
      </w:r>
      <w:r w:rsidR="00696D04">
        <w:t xml:space="preserve">285.00;SD Dept of Labor &amp; Regulation, 3598.00; </w:t>
      </w:r>
      <w:r w:rsidR="00164B6B">
        <w:t>SD Department of Revenue, 60.00;</w:t>
      </w:r>
      <w:r w:rsidR="009C1CCB">
        <w:t xml:space="preserve"> </w:t>
      </w:r>
      <w:r w:rsidR="00696D04">
        <w:t xml:space="preserve">Steckly Law Office, 796.77; </w:t>
      </w:r>
      <w:r w:rsidR="009C1CCB">
        <w:t xml:space="preserve">Steve Smith Law Office, </w:t>
      </w:r>
      <w:r w:rsidR="00850CC8">
        <w:t>1</w:t>
      </w:r>
      <w:r w:rsidR="00696D04">
        <w:t>950.17</w:t>
      </w:r>
      <w:r w:rsidR="009C1CCB">
        <w:t>;</w:t>
      </w:r>
      <w:r w:rsidR="007C3666">
        <w:t xml:space="preserve"> </w:t>
      </w:r>
      <w:r w:rsidR="00696D04">
        <w:t xml:space="preserve">Tech Solutions, 10,944.24; </w:t>
      </w:r>
      <w:r w:rsidR="009C1CCB">
        <w:t xml:space="preserve">Verizon Wireless, </w:t>
      </w:r>
      <w:r w:rsidR="00696D04">
        <w:t>41.91; Wex Health, Inc, 100.00</w:t>
      </w:r>
      <w:r w:rsidR="00261CAA">
        <w:t>.</w:t>
      </w:r>
    </w:p>
    <w:p w14:paraId="0EE8FF89" w14:textId="77777777" w:rsidR="0083078D" w:rsidRPr="0083078D" w:rsidRDefault="0083078D" w:rsidP="00DC136E">
      <w:pPr>
        <w:rPr>
          <w:b/>
          <w:bCs/>
        </w:rPr>
      </w:pPr>
      <w:r w:rsidRPr="0083078D">
        <w:rPr>
          <w:b/>
        </w:rPr>
        <w:t>ROAD &amp; BRIDGE FUND</w:t>
      </w:r>
    </w:p>
    <w:p w14:paraId="1B9FD6D4" w14:textId="2E117BA6" w:rsidR="009160AF" w:rsidRDefault="00A71FC3" w:rsidP="00A71FC3">
      <w:r w:rsidRPr="00B44ECC">
        <w:rPr>
          <w:b/>
          <w:i/>
        </w:rPr>
        <w:t>Salaries:</w:t>
      </w:r>
      <w:r w:rsidRPr="00B44ECC">
        <w:t xml:space="preserve">  </w:t>
      </w:r>
      <w:r w:rsidR="008E4172">
        <w:t>13</w:t>
      </w:r>
      <w:r w:rsidR="005126E2">
        <w:t>,</w:t>
      </w:r>
      <w:r w:rsidR="00682CBC">
        <w:t>413.79</w:t>
      </w:r>
      <w:r w:rsidRPr="00B44ECC">
        <w:t xml:space="preserve">.  </w:t>
      </w:r>
      <w:r w:rsidRPr="00B44ECC">
        <w:rPr>
          <w:b/>
          <w:i/>
        </w:rPr>
        <w:t xml:space="preserve">FICA &amp; Medicare:  </w:t>
      </w:r>
      <w:r w:rsidR="009F10F6">
        <w:t>First Dako</w:t>
      </w:r>
      <w:r w:rsidR="00A160FC">
        <w:t xml:space="preserve">ta Bank, </w:t>
      </w:r>
      <w:r w:rsidR="008E4172">
        <w:t>10</w:t>
      </w:r>
      <w:r w:rsidR="00682CBC">
        <w:t>21.75</w:t>
      </w:r>
      <w:r w:rsidRPr="00B44ECC">
        <w:t xml:space="preserve">.  </w:t>
      </w:r>
      <w:r w:rsidRPr="00B44ECC">
        <w:rPr>
          <w:b/>
          <w:i/>
        </w:rPr>
        <w:t>Retirement:</w:t>
      </w:r>
      <w:r w:rsidRPr="00B44ECC">
        <w:t xml:space="preserve">  SDRS, </w:t>
      </w:r>
      <w:r w:rsidR="00682CBC">
        <w:t>804.81</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682CBC">
        <w:t>2800.00</w:t>
      </w:r>
      <w:r w:rsidR="00F36194">
        <w:t xml:space="preserve"> </w:t>
      </w:r>
      <w:r w:rsidR="00696D04">
        <w:t xml:space="preserve">A &amp; R Truck Equipment, 79.06; Aurora Brule Rural Water, 35.00; </w:t>
      </w:r>
      <w:r w:rsidR="0083078D">
        <w:t xml:space="preserve">Brooks Hardware, </w:t>
      </w:r>
      <w:r w:rsidR="00F36194">
        <w:t>1</w:t>
      </w:r>
      <w:r w:rsidR="00696D04">
        <w:t>43.61</w:t>
      </w:r>
      <w:r w:rsidR="0083078D">
        <w:t>;</w:t>
      </w:r>
      <w:r w:rsidR="00696D04">
        <w:t xml:space="preserve"> Brule County Co-op Association, 181.36; Burke Oil Company, 137.19;</w:t>
      </w:r>
      <w:r w:rsidR="00F36194">
        <w:t xml:space="preserve"> </w:t>
      </w:r>
      <w:r w:rsidR="00C36EBC">
        <w:t xml:space="preserve">C &amp; </w:t>
      </w:r>
      <w:r w:rsidR="00696D04">
        <w:t>S Truck Sales</w:t>
      </w:r>
      <w:r w:rsidR="00C36EBC">
        <w:t>,</w:t>
      </w:r>
      <w:r w:rsidR="00696D04">
        <w:t xml:space="preserve"> 6597.87;</w:t>
      </w:r>
      <w:r w:rsidR="00C36EBC">
        <w:t xml:space="preserve"> Central Electric Cooperative, </w:t>
      </w:r>
      <w:r w:rsidR="00696D04">
        <w:t>461.00</w:t>
      </w:r>
      <w:r w:rsidR="00C36EBC">
        <w:t>;</w:t>
      </w:r>
      <w:r w:rsidR="00696D04">
        <w:t xml:space="preserve"> Chamberlain Ace Hardware, 33.99; City of Kimball, 47.19; Lyle Signs, 1171.07; Mastercard, 94.19; Midstate Communications, 168.38</w:t>
      </w:r>
      <w:r w:rsidR="00EC155C">
        <w:t>R &amp; J Gravel Inc, 3540.00; Tech Solutions, 57.06; The Lodge at Deadwood, 210.00; Two Trees Technologies, 4100.00; Verizon Wireless, 41.91.</w:t>
      </w:r>
    </w:p>
    <w:p w14:paraId="08E6FF5F" w14:textId="775207FE" w:rsidR="00EC155C" w:rsidRDefault="00EC155C" w:rsidP="00A71FC3">
      <w:pPr>
        <w:rPr>
          <w:b/>
          <w:bCs/>
        </w:rPr>
      </w:pPr>
      <w:r>
        <w:rPr>
          <w:b/>
          <w:bCs/>
        </w:rPr>
        <w:t>911 FUND</w:t>
      </w:r>
    </w:p>
    <w:p w14:paraId="062045C8" w14:textId="50103F09" w:rsidR="00EC155C" w:rsidRPr="00EC155C" w:rsidRDefault="00EC155C" w:rsidP="00A71FC3">
      <w:pPr>
        <w:rPr>
          <w:b/>
          <w:bCs/>
        </w:rPr>
      </w:pPr>
      <w:r>
        <w:t>Midstate Communications, 330.02.</w:t>
      </w:r>
    </w:p>
    <w:p w14:paraId="5E01555C" w14:textId="77777777" w:rsidR="00A71FC3" w:rsidRPr="00B44ECC" w:rsidRDefault="00A71FC3" w:rsidP="00A71FC3">
      <w:pPr>
        <w:rPr>
          <w:b/>
        </w:rPr>
      </w:pPr>
      <w:r w:rsidRPr="00B44ECC">
        <w:rPr>
          <w:b/>
        </w:rPr>
        <w:t>24/7 FUND</w:t>
      </w:r>
    </w:p>
    <w:p w14:paraId="74349C29" w14:textId="63C8DC94"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8E4172">
        <w:t>28.66</w:t>
      </w:r>
      <w:r w:rsidRPr="00B44ECC">
        <w:t>.</w:t>
      </w:r>
      <w:r w:rsidR="00002292">
        <w:t xml:space="preserve"> </w:t>
      </w:r>
      <w:r w:rsidR="00002292">
        <w:rPr>
          <w:b/>
          <w:i/>
        </w:rPr>
        <w:t xml:space="preserve">Insurance:  </w:t>
      </w:r>
      <w:r w:rsidR="008636DF">
        <w:t>2.34</w:t>
      </w:r>
      <w:r w:rsidR="00002292">
        <w:t>.</w:t>
      </w:r>
      <w:r w:rsidR="00DE4205">
        <w:t xml:space="preserve"> </w:t>
      </w:r>
      <w:r w:rsidR="007851C7">
        <w:t xml:space="preserve"> </w:t>
      </w:r>
      <w:r w:rsidR="00EC155C">
        <w:t>Attorney General’s Office, 158.00; Safe N Secure , 120.00; Tech Solutions, 114.12.</w:t>
      </w:r>
    </w:p>
    <w:p w14:paraId="2157C6C2" w14:textId="77777777" w:rsidR="00A71FC3" w:rsidRPr="00B44ECC" w:rsidRDefault="00A71FC3" w:rsidP="00A71FC3">
      <w:pPr>
        <w:rPr>
          <w:b/>
        </w:rPr>
      </w:pPr>
      <w:r w:rsidRPr="00B44ECC">
        <w:rPr>
          <w:b/>
        </w:rPr>
        <w:t>EMERGENCY MANAGEMENT FUND</w:t>
      </w:r>
    </w:p>
    <w:p w14:paraId="3F70CFAD" w14:textId="0EFCDB58" w:rsidR="00BE0975" w:rsidRDefault="00A71FC3" w:rsidP="00CE7B91">
      <w:r w:rsidRPr="00B44ECC">
        <w:rPr>
          <w:b/>
          <w:i/>
        </w:rPr>
        <w:t>Salaries:</w:t>
      </w:r>
      <w:r w:rsidRPr="00B44ECC">
        <w:t xml:space="preserve">  </w:t>
      </w:r>
      <w:r w:rsidR="008E4172">
        <w:t>699.30</w:t>
      </w:r>
      <w:r w:rsidRPr="00B44ECC">
        <w:t xml:space="preserve">.  </w:t>
      </w:r>
      <w:r w:rsidRPr="00B44ECC">
        <w:rPr>
          <w:b/>
          <w:i/>
        </w:rPr>
        <w:t>FICA &amp; Medicare:</w:t>
      </w:r>
      <w:r w:rsidRPr="00B44ECC">
        <w:t xml:space="preserve">  First Dakota Bank, </w:t>
      </w:r>
      <w:r w:rsidR="00682CBC">
        <w:t>78.61</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r w:rsidR="00EC155C">
        <w:t xml:space="preserve"> Midstate Communications, 67.20; Tech Solutions, 171.18.</w:t>
      </w:r>
    </w:p>
    <w:p w14:paraId="1EE34CDA" w14:textId="09213EE9" w:rsidR="00EC155C" w:rsidRDefault="00EC155C" w:rsidP="00CE7B91">
      <w:pPr>
        <w:rPr>
          <w:b/>
          <w:bCs/>
        </w:rPr>
      </w:pPr>
      <w:r>
        <w:rPr>
          <w:b/>
          <w:bCs/>
        </w:rPr>
        <w:t>ROD MODERNIZTION &amp; PRESERVATION FUND</w:t>
      </w:r>
    </w:p>
    <w:p w14:paraId="0715CF64" w14:textId="2438C44F" w:rsidR="00EC155C" w:rsidRPr="00EC155C" w:rsidRDefault="00EC155C" w:rsidP="00CE7B91">
      <w:r>
        <w:t>Executive Management, 11.50; Microfilm Imaging Systems, 235.00; SD Association of County Commissioners, 126.00.</w:t>
      </w:r>
    </w:p>
    <w:p w14:paraId="1A9DD44E" w14:textId="2E21445B" w:rsidR="00EC155C" w:rsidRDefault="00EC155C" w:rsidP="00CE7B91">
      <w:pPr>
        <w:rPr>
          <w:b/>
          <w:bCs/>
        </w:rPr>
      </w:pPr>
      <w:r>
        <w:rPr>
          <w:b/>
          <w:bCs/>
        </w:rPr>
        <w:t>DOMESTIC ABUSE FUND</w:t>
      </w:r>
    </w:p>
    <w:p w14:paraId="6260FD91" w14:textId="0D8345D2" w:rsidR="00EC155C" w:rsidRDefault="00EC155C" w:rsidP="00CE7B91">
      <w:r>
        <w:t>Missouri Valley Crisis Center, 1810.94.</w:t>
      </w:r>
    </w:p>
    <w:p w14:paraId="09D65A2A" w14:textId="4BD7E234" w:rsidR="00EC155C" w:rsidRDefault="00EC155C" w:rsidP="00CE7B91">
      <w:pPr>
        <w:rPr>
          <w:b/>
          <w:bCs/>
        </w:rPr>
      </w:pPr>
      <w:r>
        <w:rPr>
          <w:b/>
          <w:bCs/>
        </w:rPr>
        <w:t>GAVILON TIF DISTRICT</w:t>
      </w:r>
    </w:p>
    <w:p w14:paraId="0E2CDFAE" w14:textId="761F5511" w:rsidR="00EC155C" w:rsidRPr="00EC155C" w:rsidRDefault="00EC155C" w:rsidP="00CE7B91">
      <w:r>
        <w:t>Gavilon Grain, 77,453.01</w:t>
      </w:r>
    </w:p>
    <w:p w14:paraId="605F29F8" w14:textId="77777777" w:rsidR="00F342D0" w:rsidRDefault="00F342D0">
      <w:pPr>
        <w:pStyle w:val="Heading2"/>
        <w:keepNext/>
        <w:rPr>
          <w:b/>
          <w:bCs/>
          <w:sz w:val="24"/>
          <w:u w:val="single"/>
        </w:rPr>
      </w:pPr>
      <w:r>
        <w:rPr>
          <w:b/>
          <w:bCs/>
          <w:sz w:val="24"/>
          <w:u w:val="single"/>
        </w:rPr>
        <w:t>ADJOURNMENT</w:t>
      </w:r>
    </w:p>
    <w:p w14:paraId="3DD9F213" w14:textId="71308DF7" w:rsidR="00F342D0" w:rsidRDefault="00F342D0">
      <w:r>
        <w:tab/>
        <w:t>Commissioner</w:t>
      </w:r>
      <w:r w:rsidR="00FA6F65">
        <w:t xml:space="preserve"> </w:t>
      </w:r>
      <w:r w:rsidR="00EF3EE7">
        <w:t xml:space="preserve">Swanson </w:t>
      </w:r>
      <w:r>
        <w:t>moved and Commissioner</w:t>
      </w:r>
      <w:r w:rsidR="00EF3EE7">
        <w:t xml:space="preserve"> </w:t>
      </w:r>
      <w:r w:rsidR="003E5E8F">
        <w:t>Dozark</w:t>
      </w:r>
      <w:r w:rsidR="009D1793">
        <w:t xml:space="preserve"> </w:t>
      </w:r>
      <w:r w:rsidR="001A3C62">
        <w:t>s</w:t>
      </w:r>
      <w:r w:rsidR="00EC64A6">
        <w:t xml:space="preserve">econded to adjourn at </w:t>
      </w:r>
      <w:r w:rsidR="00E530E5">
        <w:t>1</w:t>
      </w:r>
      <w:r w:rsidR="00702FBC">
        <w:t>2:20 p</w:t>
      </w:r>
      <w:r>
        <w:t>m with the</w:t>
      </w:r>
      <w:r w:rsidR="00D77951">
        <w:t xml:space="preserve"> next meeting being hel</w:t>
      </w:r>
      <w:r w:rsidR="00F31663">
        <w:t xml:space="preserve">d </w:t>
      </w:r>
      <w:r w:rsidR="00E530E5">
        <w:t xml:space="preserve">on </w:t>
      </w:r>
      <w:r w:rsidR="00EF3EE7">
        <w:t>4-</w:t>
      </w:r>
      <w:r w:rsidR="00702FBC">
        <w:t>2</w:t>
      </w:r>
      <w:r w:rsidR="003E5E8F">
        <w:t>9</w:t>
      </w:r>
      <w:r w:rsidR="00EF3EE7">
        <w:t>-2024</w:t>
      </w:r>
      <w:r w:rsidR="00563C08">
        <w:t xml:space="preserve"> at </w:t>
      </w:r>
      <w:r w:rsidR="00702FBC">
        <w:t>8</w:t>
      </w:r>
      <w:r w:rsidR="00EC64A6">
        <w:t>:30 am</w:t>
      </w:r>
      <w:r w:rsidR="003E5E8F">
        <w:t xml:space="preserve"> for Board of Equalization</w:t>
      </w:r>
      <w:r w:rsidR="00702FBC">
        <w:t xml:space="preserve"> and Other Business that needs to be addressed</w:t>
      </w:r>
      <w:r>
        <w:t xml:space="preserve">.  All members voted aye.  Motion carried.   </w:t>
      </w:r>
    </w:p>
    <w:p w14:paraId="6D289AB7" w14:textId="77777777" w:rsidR="0066364D" w:rsidRDefault="0066364D"/>
    <w:p w14:paraId="49C45A30" w14:textId="77777777" w:rsidR="00F342D0" w:rsidRDefault="00F342D0">
      <w:r>
        <w:t>ATTEST:</w:t>
      </w:r>
    </w:p>
    <w:p w14:paraId="0CC4B916" w14:textId="77777777" w:rsidR="006848F9" w:rsidRDefault="006848F9"/>
    <w:p w14:paraId="71FD25B4" w14:textId="77777777" w:rsidR="006848F9" w:rsidRDefault="006848F9"/>
    <w:p w14:paraId="179C6ABF" w14:textId="77777777" w:rsidR="006848F9" w:rsidRDefault="006848F9">
      <w:r>
        <w:t>____________________________                              __________________________________________</w:t>
      </w:r>
    </w:p>
    <w:p w14:paraId="66B7DAB4" w14:textId="77777777" w:rsidR="00F342D0" w:rsidRDefault="00F342D0">
      <w:r>
        <w:t xml:space="preserve">PAMELA PETRAK                        </w:t>
      </w:r>
      <w:r w:rsidR="006848F9">
        <w:tab/>
      </w:r>
      <w:r w:rsidR="006848F9">
        <w:tab/>
      </w:r>
      <w:r w:rsidR="006848F9">
        <w:tab/>
      </w:r>
      <w:r>
        <w:t xml:space="preserve">  </w:t>
      </w:r>
      <w:r w:rsidR="0058582A">
        <w:t>DONN DEBOER</w:t>
      </w:r>
    </w:p>
    <w:p w14:paraId="364E29DF"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97E"/>
    <w:multiLevelType w:val="hybridMultilevel"/>
    <w:tmpl w:val="FE9E93AC"/>
    <w:lvl w:ilvl="0" w:tplc="1FA0B3D0">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95608D"/>
    <w:multiLevelType w:val="hybridMultilevel"/>
    <w:tmpl w:val="B40E1BCC"/>
    <w:lvl w:ilvl="0" w:tplc="1FA0B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76183"/>
    <w:multiLevelType w:val="hybridMultilevel"/>
    <w:tmpl w:val="914A6FC6"/>
    <w:lvl w:ilvl="0" w:tplc="A58A50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9120559">
    <w:abstractNumId w:val="18"/>
  </w:num>
  <w:num w:numId="2" w16cid:durableId="885683597">
    <w:abstractNumId w:val="13"/>
  </w:num>
  <w:num w:numId="3" w16cid:durableId="446508999">
    <w:abstractNumId w:val="11"/>
  </w:num>
  <w:num w:numId="4" w16cid:durableId="1985354887">
    <w:abstractNumId w:val="5"/>
  </w:num>
  <w:num w:numId="5" w16cid:durableId="1919635805">
    <w:abstractNumId w:val="14"/>
  </w:num>
  <w:num w:numId="6" w16cid:durableId="1558852868">
    <w:abstractNumId w:val="19"/>
  </w:num>
  <w:num w:numId="7" w16cid:durableId="155926350">
    <w:abstractNumId w:val="17"/>
  </w:num>
  <w:num w:numId="8" w16cid:durableId="349187597">
    <w:abstractNumId w:val="16"/>
  </w:num>
  <w:num w:numId="9" w16cid:durableId="956376146">
    <w:abstractNumId w:val="4"/>
  </w:num>
  <w:num w:numId="10" w16cid:durableId="74016840">
    <w:abstractNumId w:val="21"/>
  </w:num>
  <w:num w:numId="11" w16cid:durableId="1366633065">
    <w:abstractNumId w:val="6"/>
  </w:num>
  <w:num w:numId="12" w16cid:durableId="553389901">
    <w:abstractNumId w:val="1"/>
  </w:num>
  <w:num w:numId="13" w16cid:durableId="117261855">
    <w:abstractNumId w:val="8"/>
  </w:num>
  <w:num w:numId="14" w16cid:durableId="727148594">
    <w:abstractNumId w:val="15"/>
  </w:num>
  <w:num w:numId="15" w16cid:durableId="491868918">
    <w:abstractNumId w:val="12"/>
  </w:num>
  <w:num w:numId="16" w16cid:durableId="2145731604">
    <w:abstractNumId w:val="3"/>
  </w:num>
  <w:num w:numId="17" w16cid:durableId="2006082083">
    <w:abstractNumId w:val="2"/>
  </w:num>
  <w:num w:numId="18" w16cid:durableId="326709624">
    <w:abstractNumId w:val="7"/>
  </w:num>
  <w:num w:numId="19" w16cid:durableId="1638533687">
    <w:abstractNumId w:val="10"/>
  </w:num>
  <w:num w:numId="20" w16cid:durableId="2075810257">
    <w:abstractNumId w:val="9"/>
  </w:num>
  <w:num w:numId="21" w16cid:durableId="914557657">
    <w:abstractNumId w:val="22"/>
  </w:num>
  <w:num w:numId="22" w16cid:durableId="959917948">
    <w:abstractNumId w:val="23"/>
  </w:num>
  <w:num w:numId="23" w16cid:durableId="60835229">
    <w:abstractNumId w:val="0"/>
  </w:num>
  <w:num w:numId="24" w16cid:durableId="4758772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292"/>
    <w:rsid w:val="000023C6"/>
    <w:rsid w:val="000037BC"/>
    <w:rsid w:val="0001117D"/>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65B95"/>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19F3"/>
    <w:rsid w:val="000C2405"/>
    <w:rsid w:val="000C3FB9"/>
    <w:rsid w:val="000C42FE"/>
    <w:rsid w:val="000C5295"/>
    <w:rsid w:val="000D01E3"/>
    <w:rsid w:val="000D096E"/>
    <w:rsid w:val="000D2A7C"/>
    <w:rsid w:val="000D2DFD"/>
    <w:rsid w:val="000D5628"/>
    <w:rsid w:val="000D60D0"/>
    <w:rsid w:val="000E0CD8"/>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4417F"/>
    <w:rsid w:val="00154E35"/>
    <w:rsid w:val="0015779A"/>
    <w:rsid w:val="00163081"/>
    <w:rsid w:val="00164B6B"/>
    <w:rsid w:val="00165EC9"/>
    <w:rsid w:val="0017086A"/>
    <w:rsid w:val="001708AC"/>
    <w:rsid w:val="00172504"/>
    <w:rsid w:val="0017253A"/>
    <w:rsid w:val="0017761A"/>
    <w:rsid w:val="001825FD"/>
    <w:rsid w:val="00182EA3"/>
    <w:rsid w:val="001830C2"/>
    <w:rsid w:val="00184B54"/>
    <w:rsid w:val="001867F0"/>
    <w:rsid w:val="001900D2"/>
    <w:rsid w:val="001900D3"/>
    <w:rsid w:val="001916BE"/>
    <w:rsid w:val="001930A9"/>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76F"/>
    <w:rsid w:val="001E5F09"/>
    <w:rsid w:val="001E6179"/>
    <w:rsid w:val="001E7E18"/>
    <w:rsid w:val="001F487D"/>
    <w:rsid w:val="001F7F71"/>
    <w:rsid w:val="00206227"/>
    <w:rsid w:val="00215248"/>
    <w:rsid w:val="00216986"/>
    <w:rsid w:val="00221F7E"/>
    <w:rsid w:val="002221F2"/>
    <w:rsid w:val="0022512D"/>
    <w:rsid w:val="002301B4"/>
    <w:rsid w:val="00230E22"/>
    <w:rsid w:val="0023545C"/>
    <w:rsid w:val="0023618B"/>
    <w:rsid w:val="00242408"/>
    <w:rsid w:val="002430ED"/>
    <w:rsid w:val="002436BE"/>
    <w:rsid w:val="00245837"/>
    <w:rsid w:val="0024667C"/>
    <w:rsid w:val="00247DA0"/>
    <w:rsid w:val="00254C6C"/>
    <w:rsid w:val="002553EF"/>
    <w:rsid w:val="00257B61"/>
    <w:rsid w:val="002601F1"/>
    <w:rsid w:val="00261CAA"/>
    <w:rsid w:val="00263585"/>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12FC"/>
    <w:rsid w:val="002F527D"/>
    <w:rsid w:val="002F5283"/>
    <w:rsid w:val="002F6FBA"/>
    <w:rsid w:val="00300029"/>
    <w:rsid w:val="0030012B"/>
    <w:rsid w:val="003051A6"/>
    <w:rsid w:val="003116CC"/>
    <w:rsid w:val="00311AFE"/>
    <w:rsid w:val="00312062"/>
    <w:rsid w:val="00314328"/>
    <w:rsid w:val="00314540"/>
    <w:rsid w:val="00316219"/>
    <w:rsid w:val="00321011"/>
    <w:rsid w:val="0032113D"/>
    <w:rsid w:val="00321325"/>
    <w:rsid w:val="00323A98"/>
    <w:rsid w:val="003266E3"/>
    <w:rsid w:val="00330E80"/>
    <w:rsid w:val="00332E45"/>
    <w:rsid w:val="00334B71"/>
    <w:rsid w:val="00337084"/>
    <w:rsid w:val="00337CA7"/>
    <w:rsid w:val="00340BFB"/>
    <w:rsid w:val="00340EA6"/>
    <w:rsid w:val="00342B55"/>
    <w:rsid w:val="00346C30"/>
    <w:rsid w:val="0035007C"/>
    <w:rsid w:val="00352A85"/>
    <w:rsid w:val="00354674"/>
    <w:rsid w:val="00356CC7"/>
    <w:rsid w:val="00360322"/>
    <w:rsid w:val="0036119F"/>
    <w:rsid w:val="003614CD"/>
    <w:rsid w:val="00363E36"/>
    <w:rsid w:val="00366006"/>
    <w:rsid w:val="003670E5"/>
    <w:rsid w:val="0036728E"/>
    <w:rsid w:val="00372E9C"/>
    <w:rsid w:val="003765FC"/>
    <w:rsid w:val="00376B62"/>
    <w:rsid w:val="0038176E"/>
    <w:rsid w:val="0038460F"/>
    <w:rsid w:val="0038473D"/>
    <w:rsid w:val="0039142A"/>
    <w:rsid w:val="00391489"/>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5E8F"/>
    <w:rsid w:val="003E7CEC"/>
    <w:rsid w:val="003F203D"/>
    <w:rsid w:val="004031E1"/>
    <w:rsid w:val="0040336C"/>
    <w:rsid w:val="00404429"/>
    <w:rsid w:val="00413EF3"/>
    <w:rsid w:val="00416C9D"/>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35AF"/>
    <w:rsid w:val="004752F8"/>
    <w:rsid w:val="00480B37"/>
    <w:rsid w:val="00481028"/>
    <w:rsid w:val="004850D2"/>
    <w:rsid w:val="0048523E"/>
    <w:rsid w:val="00486FFD"/>
    <w:rsid w:val="00487633"/>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0BEB"/>
    <w:rsid w:val="0050753C"/>
    <w:rsid w:val="005106B4"/>
    <w:rsid w:val="005126E2"/>
    <w:rsid w:val="005137A2"/>
    <w:rsid w:val="00521BB3"/>
    <w:rsid w:val="00522D12"/>
    <w:rsid w:val="005263B5"/>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447F"/>
    <w:rsid w:val="005E6CBD"/>
    <w:rsid w:val="005E7CB3"/>
    <w:rsid w:val="005F259B"/>
    <w:rsid w:val="005F60F0"/>
    <w:rsid w:val="005F674B"/>
    <w:rsid w:val="005F741A"/>
    <w:rsid w:val="00600617"/>
    <w:rsid w:val="00600EE2"/>
    <w:rsid w:val="00601B89"/>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2CBC"/>
    <w:rsid w:val="006848F9"/>
    <w:rsid w:val="006870E6"/>
    <w:rsid w:val="00691A57"/>
    <w:rsid w:val="00692EB9"/>
    <w:rsid w:val="00694A15"/>
    <w:rsid w:val="00696259"/>
    <w:rsid w:val="00696D04"/>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B7A1B"/>
    <w:rsid w:val="006C2F04"/>
    <w:rsid w:val="006C3239"/>
    <w:rsid w:val="006C3FA9"/>
    <w:rsid w:val="006C60FF"/>
    <w:rsid w:val="006C725A"/>
    <w:rsid w:val="006D268B"/>
    <w:rsid w:val="006D38A2"/>
    <w:rsid w:val="006E77EF"/>
    <w:rsid w:val="006F166B"/>
    <w:rsid w:val="006F277E"/>
    <w:rsid w:val="006F4111"/>
    <w:rsid w:val="00701ACB"/>
    <w:rsid w:val="00702FBC"/>
    <w:rsid w:val="0070530D"/>
    <w:rsid w:val="00705B02"/>
    <w:rsid w:val="00705D77"/>
    <w:rsid w:val="007116EB"/>
    <w:rsid w:val="00711A2E"/>
    <w:rsid w:val="0071529C"/>
    <w:rsid w:val="00716871"/>
    <w:rsid w:val="00716D0D"/>
    <w:rsid w:val="00717DA4"/>
    <w:rsid w:val="00721C35"/>
    <w:rsid w:val="007255CA"/>
    <w:rsid w:val="00726F0F"/>
    <w:rsid w:val="0072773B"/>
    <w:rsid w:val="007301E3"/>
    <w:rsid w:val="00735C98"/>
    <w:rsid w:val="00737148"/>
    <w:rsid w:val="00741EED"/>
    <w:rsid w:val="007425B8"/>
    <w:rsid w:val="00745A2F"/>
    <w:rsid w:val="00747413"/>
    <w:rsid w:val="0075010C"/>
    <w:rsid w:val="00753B8A"/>
    <w:rsid w:val="00756254"/>
    <w:rsid w:val="007579EF"/>
    <w:rsid w:val="007629E3"/>
    <w:rsid w:val="00764159"/>
    <w:rsid w:val="00766938"/>
    <w:rsid w:val="007731D9"/>
    <w:rsid w:val="007732C7"/>
    <w:rsid w:val="00775278"/>
    <w:rsid w:val="00775FBF"/>
    <w:rsid w:val="007819D1"/>
    <w:rsid w:val="007826F4"/>
    <w:rsid w:val="00782E7C"/>
    <w:rsid w:val="007851C7"/>
    <w:rsid w:val="00787868"/>
    <w:rsid w:val="0079009D"/>
    <w:rsid w:val="00793C05"/>
    <w:rsid w:val="00793C19"/>
    <w:rsid w:val="007946D9"/>
    <w:rsid w:val="00795DAB"/>
    <w:rsid w:val="007A01A1"/>
    <w:rsid w:val="007A3A1A"/>
    <w:rsid w:val="007A4C7D"/>
    <w:rsid w:val="007A59C2"/>
    <w:rsid w:val="007B0598"/>
    <w:rsid w:val="007B52C0"/>
    <w:rsid w:val="007C1412"/>
    <w:rsid w:val="007C3666"/>
    <w:rsid w:val="007C58AA"/>
    <w:rsid w:val="007C71F9"/>
    <w:rsid w:val="007D0906"/>
    <w:rsid w:val="007D35A4"/>
    <w:rsid w:val="007D6339"/>
    <w:rsid w:val="007E169C"/>
    <w:rsid w:val="007E1B75"/>
    <w:rsid w:val="007E65DA"/>
    <w:rsid w:val="007E7458"/>
    <w:rsid w:val="007F3DA0"/>
    <w:rsid w:val="007F4017"/>
    <w:rsid w:val="007F5499"/>
    <w:rsid w:val="007F788D"/>
    <w:rsid w:val="00801F34"/>
    <w:rsid w:val="00802C2C"/>
    <w:rsid w:val="00805738"/>
    <w:rsid w:val="00806228"/>
    <w:rsid w:val="00806F0E"/>
    <w:rsid w:val="00811F0D"/>
    <w:rsid w:val="00812210"/>
    <w:rsid w:val="00815900"/>
    <w:rsid w:val="0081678C"/>
    <w:rsid w:val="00817DFC"/>
    <w:rsid w:val="00826AE6"/>
    <w:rsid w:val="00830387"/>
    <w:rsid w:val="0083078D"/>
    <w:rsid w:val="00831AB0"/>
    <w:rsid w:val="00835106"/>
    <w:rsid w:val="00843ADE"/>
    <w:rsid w:val="00845E3B"/>
    <w:rsid w:val="00846EEF"/>
    <w:rsid w:val="0084725A"/>
    <w:rsid w:val="008479A7"/>
    <w:rsid w:val="00850CC8"/>
    <w:rsid w:val="008512FC"/>
    <w:rsid w:val="008520C0"/>
    <w:rsid w:val="00856D02"/>
    <w:rsid w:val="008636DF"/>
    <w:rsid w:val="00864630"/>
    <w:rsid w:val="00866BDD"/>
    <w:rsid w:val="00871941"/>
    <w:rsid w:val="00873137"/>
    <w:rsid w:val="00873DD8"/>
    <w:rsid w:val="008778E1"/>
    <w:rsid w:val="00877A18"/>
    <w:rsid w:val="00883B10"/>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172"/>
    <w:rsid w:val="008E4F05"/>
    <w:rsid w:val="008E518C"/>
    <w:rsid w:val="008E7317"/>
    <w:rsid w:val="008F084E"/>
    <w:rsid w:val="008F1CF3"/>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725"/>
    <w:rsid w:val="00982C53"/>
    <w:rsid w:val="00983222"/>
    <w:rsid w:val="00983223"/>
    <w:rsid w:val="0098338C"/>
    <w:rsid w:val="00985CFB"/>
    <w:rsid w:val="0098620E"/>
    <w:rsid w:val="00986F63"/>
    <w:rsid w:val="00990F59"/>
    <w:rsid w:val="00991317"/>
    <w:rsid w:val="00992C01"/>
    <w:rsid w:val="009969D1"/>
    <w:rsid w:val="009A1A39"/>
    <w:rsid w:val="009A32AF"/>
    <w:rsid w:val="009A33FD"/>
    <w:rsid w:val="009A360B"/>
    <w:rsid w:val="009A3EB7"/>
    <w:rsid w:val="009A4694"/>
    <w:rsid w:val="009A7249"/>
    <w:rsid w:val="009A7E30"/>
    <w:rsid w:val="009B63EA"/>
    <w:rsid w:val="009B6BD5"/>
    <w:rsid w:val="009C1CCB"/>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408F"/>
    <w:rsid w:val="00A160FC"/>
    <w:rsid w:val="00A21E44"/>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2B04"/>
    <w:rsid w:val="00A93AB9"/>
    <w:rsid w:val="00A94E51"/>
    <w:rsid w:val="00A97CBF"/>
    <w:rsid w:val="00AA244C"/>
    <w:rsid w:val="00AA248C"/>
    <w:rsid w:val="00AA4872"/>
    <w:rsid w:val="00AA4943"/>
    <w:rsid w:val="00AB13B9"/>
    <w:rsid w:val="00AB1DC7"/>
    <w:rsid w:val="00AB3D93"/>
    <w:rsid w:val="00AB3E8C"/>
    <w:rsid w:val="00AB4643"/>
    <w:rsid w:val="00AB678D"/>
    <w:rsid w:val="00AC1B7C"/>
    <w:rsid w:val="00AD1101"/>
    <w:rsid w:val="00AE0AED"/>
    <w:rsid w:val="00AE120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624CF"/>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C7B8F"/>
    <w:rsid w:val="00BD209E"/>
    <w:rsid w:val="00BD3833"/>
    <w:rsid w:val="00BD708A"/>
    <w:rsid w:val="00BE0975"/>
    <w:rsid w:val="00BE1003"/>
    <w:rsid w:val="00BE33DF"/>
    <w:rsid w:val="00BE48A4"/>
    <w:rsid w:val="00BE794A"/>
    <w:rsid w:val="00BE7C8B"/>
    <w:rsid w:val="00BE7FA4"/>
    <w:rsid w:val="00BF0CAD"/>
    <w:rsid w:val="00BF0DAF"/>
    <w:rsid w:val="00C01428"/>
    <w:rsid w:val="00C05A51"/>
    <w:rsid w:val="00C150F6"/>
    <w:rsid w:val="00C15A19"/>
    <w:rsid w:val="00C20E5A"/>
    <w:rsid w:val="00C21609"/>
    <w:rsid w:val="00C21816"/>
    <w:rsid w:val="00C21994"/>
    <w:rsid w:val="00C23189"/>
    <w:rsid w:val="00C2375D"/>
    <w:rsid w:val="00C24F80"/>
    <w:rsid w:val="00C25760"/>
    <w:rsid w:val="00C32B84"/>
    <w:rsid w:val="00C32D02"/>
    <w:rsid w:val="00C357E6"/>
    <w:rsid w:val="00C3658F"/>
    <w:rsid w:val="00C367F9"/>
    <w:rsid w:val="00C36EBC"/>
    <w:rsid w:val="00C414B7"/>
    <w:rsid w:val="00C43608"/>
    <w:rsid w:val="00C43CAB"/>
    <w:rsid w:val="00C44492"/>
    <w:rsid w:val="00C506FD"/>
    <w:rsid w:val="00C50A98"/>
    <w:rsid w:val="00C573AB"/>
    <w:rsid w:val="00C6175A"/>
    <w:rsid w:val="00C61DF1"/>
    <w:rsid w:val="00C62F90"/>
    <w:rsid w:val="00C67D6A"/>
    <w:rsid w:val="00C72EC0"/>
    <w:rsid w:val="00C836AA"/>
    <w:rsid w:val="00C83F84"/>
    <w:rsid w:val="00C84E61"/>
    <w:rsid w:val="00C84EAE"/>
    <w:rsid w:val="00C867C9"/>
    <w:rsid w:val="00C9161F"/>
    <w:rsid w:val="00C91CBD"/>
    <w:rsid w:val="00C92C0E"/>
    <w:rsid w:val="00C93C2F"/>
    <w:rsid w:val="00C95651"/>
    <w:rsid w:val="00C963D0"/>
    <w:rsid w:val="00C96E7B"/>
    <w:rsid w:val="00C97CC8"/>
    <w:rsid w:val="00CA1A00"/>
    <w:rsid w:val="00CA4F1D"/>
    <w:rsid w:val="00CA51BD"/>
    <w:rsid w:val="00CA554A"/>
    <w:rsid w:val="00CA5A7E"/>
    <w:rsid w:val="00CA6811"/>
    <w:rsid w:val="00CA7698"/>
    <w:rsid w:val="00CA7A3A"/>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27C08"/>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0B"/>
    <w:rsid w:val="00D726CA"/>
    <w:rsid w:val="00D7352A"/>
    <w:rsid w:val="00D742EF"/>
    <w:rsid w:val="00D771FC"/>
    <w:rsid w:val="00D77951"/>
    <w:rsid w:val="00D80462"/>
    <w:rsid w:val="00D82A89"/>
    <w:rsid w:val="00D830A5"/>
    <w:rsid w:val="00D92138"/>
    <w:rsid w:val="00D92B9E"/>
    <w:rsid w:val="00D9337A"/>
    <w:rsid w:val="00D934A3"/>
    <w:rsid w:val="00D96524"/>
    <w:rsid w:val="00DA07AE"/>
    <w:rsid w:val="00DA445B"/>
    <w:rsid w:val="00DA4592"/>
    <w:rsid w:val="00DA668E"/>
    <w:rsid w:val="00DB0707"/>
    <w:rsid w:val="00DB1A0A"/>
    <w:rsid w:val="00DB2DF5"/>
    <w:rsid w:val="00DB4673"/>
    <w:rsid w:val="00DB5B44"/>
    <w:rsid w:val="00DB5ECE"/>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173F6"/>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0E5"/>
    <w:rsid w:val="00E53588"/>
    <w:rsid w:val="00E55EA7"/>
    <w:rsid w:val="00E63A2E"/>
    <w:rsid w:val="00E66276"/>
    <w:rsid w:val="00E726D2"/>
    <w:rsid w:val="00E74F42"/>
    <w:rsid w:val="00E75057"/>
    <w:rsid w:val="00E767B7"/>
    <w:rsid w:val="00E81FBA"/>
    <w:rsid w:val="00E84239"/>
    <w:rsid w:val="00E8540E"/>
    <w:rsid w:val="00E87049"/>
    <w:rsid w:val="00E87EC8"/>
    <w:rsid w:val="00E923CA"/>
    <w:rsid w:val="00E93E5E"/>
    <w:rsid w:val="00E95103"/>
    <w:rsid w:val="00EA132F"/>
    <w:rsid w:val="00EA155C"/>
    <w:rsid w:val="00EA3507"/>
    <w:rsid w:val="00EA72D5"/>
    <w:rsid w:val="00EB2D1C"/>
    <w:rsid w:val="00EC155C"/>
    <w:rsid w:val="00EC2B13"/>
    <w:rsid w:val="00EC40BF"/>
    <w:rsid w:val="00EC4306"/>
    <w:rsid w:val="00EC536E"/>
    <w:rsid w:val="00EC64A6"/>
    <w:rsid w:val="00ED3774"/>
    <w:rsid w:val="00EE137B"/>
    <w:rsid w:val="00EF0805"/>
    <w:rsid w:val="00EF3EE7"/>
    <w:rsid w:val="00F01081"/>
    <w:rsid w:val="00F10901"/>
    <w:rsid w:val="00F12E90"/>
    <w:rsid w:val="00F16659"/>
    <w:rsid w:val="00F221E4"/>
    <w:rsid w:val="00F306D1"/>
    <w:rsid w:val="00F31663"/>
    <w:rsid w:val="00F33D37"/>
    <w:rsid w:val="00F33EF2"/>
    <w:rsid w:val="00F342D0"/>
    <w:rsid w:val="00F3446D"/>
    <w:rsid w:val="00F36194"/>
    <w:rsid w:val="00F4014F"/>
    <w:rsid w:val="00F40E83"/>
    <w:rsid w:val="00F41260"/>
    <w:rsid w:val="00F41683"/>
    <w:rsid w:val="00F43ADE"/>
    <w:rsid w:val="00F45694"/>
    <w:rsid w:val="00F503E9"/>
    <w:rsid w:val="00F54A77"/>
    <w:rsid w:val="00F605BC"/>
    <w:rsid w:val="00F60977"/>
    <w:rsid w:val="00F638EC"/>
    <w:rsid w:val="00F63981"/>
    <w:rsid w:val="00F66E90"/>
    <w:rsid w:val="00F75BCD"/>
    <w:rsid w:val="00F76BDF"/>
    <w:rsid w:val="00F80019"/>
    <w:rsid w:val="00F8045E"/>
    <w:rsid w:val="00F93A5B"/>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2FA10E"/>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 w:type="character" w:styleId="UnresolvedMention">
    <w:name w:val="Unresolved Mention"/>
    <w:basedOn w:val="DefaultParagraphFont"/>
    <w:uiPriority w:val="99"/>
    <w:semiHidden/>
    <w:unhideWhenUsed/>
    <w:rsid w:val="0041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981">
      <w:bodyDiv w:val="1"/>
      <w:marLeft w:val="0"/>
      <w:marRight w:val="0"/>
      <w:marTop w:val="0"/>
      <w:marBottom w:val="0"/>
      <w:divBdr>
        <w:top w:val="none" w:sz="0" w:space="0" w:color="auto"/>
        <w:left w:val="none" w:sz="0" w:space="0" w:color="auto"/>
        <w:bottom w:val="none" w:sz="0" w:space="0" w:color="auto"/>
        <w:right w:val="none" w:sz="0" w:space="0" w:color="auto"/>
      </w:divBdr>
    </w:div>
    <w:div w:id="56517961">
      <w:bodyDiv w:val="1"/>
      <w:marLeft w:val="0"/>
      <w:marRight w:val="0"/>
      <w:marTop w:val="0"/>
      <w:marBottom w:val="0"/>
      <w:divBdr>
        <w:top w:val="none" w:sz="0" w:space="0" w:color="auto"/>
        <w:left w:val="none" w:sz="0" w:space="0" w:color="auto"/>
        <w:bottom w:val="none" w:sz="0" w:space="0" w:color="auto"/>
        <w:right w:val="none" w:sz="0" w:space="0" w:color="auto"/>
      </w:divBdr>
    </w:div>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372385434">
      <w:bodyDiv w:val="1"/>
      <w:marLeft w:val="0"/>
      <w:marRight w:val="0"/>
      <w:marTop w:val="0"/>
      <w:marBottom w:val="0"/>
      <w:divBdr>
        <w:top w:val="none" w:sz="0" w:space="0" w:color="auto"/>
        <w:left w:val="none" w:sz="0" w:space="0" w:color="auto"/>
        <w:bottom w:val="none" w:sz="0" w:space="0" w:color="auto"/>
        <w:right w:val="none" w:sz="0" w:space="0" w:color="auto"/>
      </w:divBdr>
    </w:div>
    <w:div w:id="802776272">
      <w:bodyDiv w:val="1"/>
      <w:marLeft w:val="0"/>
      <w:marRight w:val="0"/>
      <w:marTop w:val="0"/>
      <w:marBottom w:val="0"/>
      <w:divBdr>
        <w:top w:val="none" w:sz="0" w:space="0" w:color="auto"/>
        <w:left w:val="none" w:sz="0" w:space="0" w:color="auto"/>
        <w:bottom w:val="none" w:sz="0" w:space="0" w:color="auto"/>
        <w:right w:val="none" w:sz="0" w:space="0" w:color="auto"/>
      </w:divBdr>
    </w:div>
    <w:div w:id="817651931">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 w:id="1466384989">
      <w:bodyDiv w:val="1"/>
      <w:marLeft w:val="0"/>
      <w:marRight w:val="0"/>
      <w:marTop w:val="0"/>
      <w:marBottom w:val="0"/>
      <w:divBdr>
        <w:top w:val="none" w:sz="0" w:space="0" w:color="auto"/>
        <w:left w:val="none" w:sz="0" w:space="0" w:color="auto"/>
        <w:bottom w:val="none" w:sz="0" w:space="0" w:color="auto"/>
        <w:right w:val="none" w:sz="0" w:space="0" w:color="auto"/>
      </w:divBdr>
    </w:div>
    <w:div w:id="1877082909">
      <w:bodyDiv w:val="1"/>
      <w:marLeft w:val="0"/>
      <w:marRight w:val="0"/>
      <w:marTop w:val="0"/>
      <w:marBottom w:val="0"/>
      <w:divBdr>
        <w:top w:val="none" w:sz="0" w:space="0" w:color="auto"/>
        <w:left w:val="none" w:sz="0" w:space="0" w:color="auto"/>
        <w:bottom w:val="none" w:sz="0" w:space="0" w:color="auto"/>
        <w:right w:val="none" w:sz="0" w:space="0" w:color="auto"/>
      </w:divBdr>
    </w:div>
    <w:div w:id="1956016736">
      <w:bodyDiv w:val="1"/>
      <w:marLeft w:val="0"/>
      <w:marRight w:val="0"/>
      <w:marTop w:val="0"/>
      <w:marBottom w:val="0"/>
      <w:divBdr>
        <w:top w:val="none" w:sz="0" w:space="0" w:color="auto"/>
        <w:left w:val="none" w:sz="0" w:space="0" w:color="auto"/>
        <w:bottom w:val="none" w:sz="0" w:space="0" w:color="auto"/>
        <w:right w:val="none" w:sz="0" w:space="0" w:color="auto"/>
      </w:divBdr>
    </w:div>
    <w:div w:id="20345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10871</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cp:lastModifiedBy>
  <cp:revision>9</cp:revision>
  <cp:lastPrinted>2024-04-19T19:18:00Z</cp:lastPrinted>
  <dcterms:created xsi:type="dcterms:W3CDTF">2024-04-19T16:03:00Z</dcterms:created>
  <dcterms:modified xsi:type="dcterms:W3CDTF">2024-04-19T21:15:00Z</dcterms:modified>
</cp:coreProperties>
</file>