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2FB681C1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7D5CC9">
        <w:rPr>
          <w:b/>
          <w:i/>
          <w:sz w:val="24"/>
          <w:u w:val="single"/>
        </w:rPr>
        <w:t>hur</w:t>
      </w:r>
      <w:r w:rsidR="005E366E">
        <w:rPr>
          <w:b/>
          <w:i/>
          <w:sz w:val="24"/>
          <w:u w:val="single"/>
        </w:rPr>
        <w:t>s</w:t>
      </w:r>
      <w:r w:rsidR="00B82F23">
        <w:rPr>
          <w:b/>
          <w:i/>
          <w:sz w:val="24"/>
          <w:u w:val="single"/>
        </w:rPr>
        <w:t xml:space="preserve">day, </w:t>
      </w:r>
      <w:r w:rsidR="00CA6843">
        <w:rPr>
          <w:b/>
          <w:i/>
          <w:sz w:val="24"/>
          <w:u w:val="single"/>
        </w:rPr>
        <w:t>August</w:t>
      </w:r>
      <w:r w:rsidR="00B41146">
        <w:rPr>
          <w:b/>
          <w:i/>
          <w:sz w:val="24"/>
          <w:u w:val="single"/>
        </w:rPr>
        <w:t xml:space="preserve"> </w:t>
      </w:r>
      <w:r w:rsidR="007D5CC9">
        <w:rPr>
          <w:b/>
          <w:i/>
          <w:sz w:val="24"/>
          <w:u w:val="single"/>
        </w:rPr>
        <w:t>1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7D5CC9">
        <w:rPr>
          <w:b/>
          <w:color w:val="FF0000"/>
          <w:sz w:val="24"/>
          <w:u w:val="single"/>
        </w:rPr>
        <w:t>8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42A82E22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3912C8">
        <w:t>Ju</w:t>
      </w:r>
      <w:r w:rsidR="007D5CC9">
        <w:t xml:space="preserve">ly </w:t>
      </w:r>
      <w:r w:rsidR="00CA6843">
        <w:t>18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63003201" w14:textId="77777777" w:rsidR="003C4AFD" w:rsidRPr="00356E5E" w:rsidRDefault="003C4AFD">
      <w:pPr>
        <w:autoSpaceDE w:val="0"/>
        <w:autoSpaceDN w:val="0"/>
        <w:adjustRightInd w:val="0"/>
        <w:ind w:left="1080"/>
      </w:pPr>
    </w:p>
    <w:p w14:paraId="198B4195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3DE59821" w14:textId="76A7C214" w:rsidR="00BE79CE" w:rsidRDefault="002A4457" w:rsidP="00C9418E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123FFCB3" w14:textId="77777777" w:rsidR="00D50632" w:rsidRPr="00D50632" w:rsidRDefault="00D50632" w:rsidP="00D50632"/>
    <w:p w14:paraId="6D4153E8" w14:textId="77777777" w:rsidR="002706C3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17650520" w14:textId="77777777" w:rsidR="00AD4830" w:rsidRDefault="00AD4830" w:rsidP="00945C5D">
      <w:pPr>
        <w:ind w:left="765"/>
        <w:rPr>
          <w:b/>
        </w:rPr>
      </w:pPr>
    </w:p>
    <w:p w14:paraId="04DDEB7D" w14:textId="08E3E4E8" w:rsidR="004264FC" w:rsidRDefault="002706C3" w:rsidP="00CA6843">
      <w:pPr>
        <w:ind w:left="765"/>
        <w:rPr>
          <w:bCs/>
        </w:rPr>
      </w:pPr>
      <w:r>
        <w:rPr>
          <w:b/>
        </w:rPr>
        <w:t xml:space="preserve">      </w:t>
      </w:r>
      <w:r w:rsidR="007D5CC9">
        <w:rPr>
          <w:bCs/>
        </w:rPr>
        <w:t>8</w:t>
      </w:r>
      <w:r w:rsidRPr="002706C3">
        <w:rPr>
          <w:bCs/>
        </w:rPr>
        <w:t>:30 am</w:t>
      </w:r>
      <w:r w:rsidRPr="002706C3">
        <w:rPr>
          <w:bCs/>
        </w:rPr>
        <w:tab/>
        <w:t xml:space="preserve">   </w:t>
      </w:r>
      <w:r w:rsidR="00FA0544">
        <w:rPr>
          <w:bCs/>
        </w:rPr>
        <w:t xml:space="preserve">  </w:t>
      </w:r>
      <w:r w:rsidR="00CA6843">
        <w:rPr>
          <w:bCs/>
        </w:rPr>
        <w:t>Toby Morris/</w:t>
      </w:r>
      <w:r w:rsidR="00F0115A">
        <w:rPr>
          <w:bCs/>
        </w:rPr>
        <w:t xml:space="preserve">Jim Weber - </w:t>
      </w:r>
      <w:r w:rsidR="00CA6843">
        <w:rPr>
          <w:bCs/>
        </w:rPr>
        <w:t>Puetz Construction</w:t>
      </w:r>
    </w:p>
    <w:p w14:paraId="400751EB" w14:textId="4B0C77C8" w:rsidR="00CA6843" w:rsidRDefault="00CA6843" w:rsidP="00CA6843">
      <w:pPr>
        <w:ind w:left="765"/>
        <w:rPr>
          <w:bCs/>
        </w:rPr>
      </w:pPr>
      <w:r>
        <w:rPr>
          <w:bCs/>
        </w:rPr>
        <w:t xml:space="preserve">      9:00 am</w:t>
      </w:r>
      <w:r>
        <w:rPr>
          <w:bCs/>
        </w:rPr>
        <w:tab/>
        <w:t xml:space="preserve">     Highway Department (budget)</w:t>
      </w:r>
    </w:p>
    <w:p w14:paraId="3D92DD6A" w14:textId="2EEF0A09" w:rsidR="00CA6843" w:rsidRDefault="00CA6843" w:rsidP="00CA6843">
      <w:pPr>
        <w:ind w:left="765"/>
        <w:rPr>
          <w:bCs/>
        </w:rPr>
      </w:pPr>
      <w:r>
        <w:rPr>
          <w:bCs/>
        </w:rPr>
        <w:t xml:space="preserve">      9:30 am         States Attorney (budget)</w:t>
      </w:r>
    </w:p>
    <w:p w14:paraId="542FEC9A" w14:textId="762E7981" w:rsidR="00CA6843" w:rsidRDefault="00CA6843" w:rsidP="00CA6843">
      <w:pPr>
        <w:ind w:left="765"/>
        <w:rPr>
          <w:bCs/>
        </w:rPr>
      </w:pPr>
      <w:r>
        <w:rPr>
          <w:bCs/>
        </w:rPr>
        <w:t xml:space="preserve">    10:00 am         Board of Adjustment Hearing – Yentes</w:t>
      </w:r>
    </w:p>
    <w:p w14:paraId="044434B9" w14:textId="08C74DE1" w:rsidR="00CA6843" w:rsidRDefault="00CA6843" w:rsidP="00CA6843">
      <w:pPr>
        <w:ind w:left="765"/>
        <w:rPr>
          <w:bCs/>
        </w:rPr>
      </w:pPr>
      <w:r>
        <w:rPr>
          <w:bCs/>
        </w:rPr>
        <w:t xml:space="preserve">    10:15 am </w:t>
      </w:r>
      <w:r>
        <w:rPr>
          <w:bCs/>
        </w:rPr>
        <w:tab/>
        <w:t xml:space="preserve">     Board of Adjustment Hearing – Jon Deal</w:t>
      </w:r>
    </w:p>
    <w:p w14:paraId="58CF732C" w14:textId="6DED7CEF" w:rsidR="00CA6843" w:rsidRDefault="00CA6843" w:rsidP="00CA6843">
      <w:pPr>
        <w:ind w:left="765"/>
        <w:rPr>
          <w:bCs/>
        </w:rPr>
      </w:pPr>
      <w:r>
        <w:rPr>
          <w:bCs/>
        </w:rPr>
        <w:t xml:space="preserve">    10:30 am         Public Hearing – Campground Amendments </w:t>
      </w:r>
    </w:p>
    <w:p w14:paraId="2732A2A6" w14:textId="77777777" w:rsidR="00AD4830" w:rsidRDefault="00AD4830" w:rsidP="00B41146">
      <w:pPr>
        <w:ind w:left="765"/>
        <w:rPr>
          <w:bCs/>
        </w:rPr>
      </w:pPr>
      <w:r>
        <w:rPr>
          <w:bCs/>
        </w:rPr>
        <w:t xml:space="preserve">    11:00 am </w:t>
      </w:r>
      <w:r>
        <w:rPr>
          <w:bCs/>
        </w:rPr>
        <w:tab/>
        <w:t xml:space="preserve">     Emergency Manager</w:t>
      </w:r>
    </w:p>
    <w:p w14:paraId="0DCE295F" w14:textId="103A49EC" w:rsidR="00945C5D" w:rsidRPr="00541289" w:rsidRDefault="005A539F" w:rsidP="00B41146">
      <w:pPr>
        <w:ind w:left="765"/>
        <w:rPr>
          <w:bCs/>
        </w:rPr>
      </w:pPr>
      <w:r>
        <w:rPr>
          <w:bCs/>
        </w:rPr>
        <w:tab/>
        <w:t xml:space="preserve">     </w:t>
      </w:r>
    </w:p>
    <w:p w14:paraId="1378400E" w14:textId="1755975F" w:rsidR="00DB4A83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 </w:t>
      </w:r>
    </w:p>
    <w:p w14:paraId="7D25E192" w14:textId="77777777" w:rsidR="00BE79CE" w:rsidRPr="00356E5E" w:rsidRDefault="00BE79CE" w:rsidP="00DB4A83">
      <w:pPr>
        <w:ind w:left="765"/>
      </w:pPr>
    </w:p>
    <w:p w14:paraId="53A51450" w14:textId="1B026EF1" w:rsidR="00945C5D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FFE3B4A" w14:textId="77777777" w:rsidR="00D50632" w:rsidRDefault="00D50632" w:rsidP="00481807">
      <w:pPr>
        <w:ind w:left="765"/>
        <w:rPr>
          <w:b/>
          <w:u w:val="single"/>
        </w:rPr>
      </w:pPr>
    </w:p>
    <w:p w14:paraId="1047A3DB" w14:textId="5A1BEEB9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CA6843">
        <w:t xml:space="preserve">Tax Deed 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03E884B3" w:rsidR="00CE303A" w:rsidRDefault="00623D06" w:rsidP="000917A7">
      <w:r>
        <w:t xml:space="preserve">          2</w:t>
      </w:r>
      <w:r w:rsidR="00CE303A">
        <w:t xml:space="preserve">)       </w:t>
      </w:r>
      <w:r w:rsidR="00241821">
        <w:t>Unapproved Burn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1E9B3B85" w14:textId="77777777" w:rsidR="00880D8D" w:rsidRDefault="00880D8D" w:rsidP="000917A7"/>
    <w:p w14:paraId="76C63D1F" w14:textId="2CEF0226" w:rsidR="00880D8D" w:rsidRDefault="00880D8D" w:rsidP="000917A7">
      <w:r>
        <w:t xml:space="preserve">          3)      </w:t>
      </w:r>
      <w:r w:rsidR="00CB7898">
        <w:t>Dissolve Capital Outlay – Stabilization - $89,395</w:t>
      </w:r>
    </w:p>
    <w:p w14:paraId="3870807E" w14:textId="26B931E1" w:rsidR="001A3BCD" w:rsidRDefault="00880D8D" w:rsidP="00F943DF">
      <w:r>
        <w:t xml:space="preserve">                   Board Action_________________________________________________________________</w:t>
      </w:r>
    </w:p>
    <w:p w14:paraId="75C4D652" w14:textId="557F47FA" w:rsidR="00780A3C" w:rsidRDefault="00623D06" w:rsidP="00F943DF">
      <w:r>
        <w:t xml:space="preserve">     </w:t>
      </w:r>
      <w:r w:rsidR="008E7C2F">
        <w:t xml:space="preserve">         </w:t>
      </w:r>
    </w:p>
    <w:p w14:paraId="56B36C25" w14:textId="4EA5A18C" w:rsidR="008E7C2F" w:rsidRDefault="008E7C2F" w:rsidP="000917A7">
      <w:r>
        <w:t xml:space="preserve">        </w:t>
      </w:r>
    </w:p>
    <w:p w14:paraId="2E769CE2" w14:textId="77777777" w:rsidR="00F37B07" w:rsidRDefault="00C73E9F" w:rsidP="00F37B07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71304CC9" w14:textId="5281C784" w:rsidR="00241821" w:rsidRDefault="00241821" w:rsidP="00241821">
      <w:pPr>
        <w:pStyle w:val="ListParagraph"/>
        <w:numPr>
          <w:ilvl w:val="0"/>
          <w:numId w:val="33"/>
        </w:numPr>
      </w:pPr>
      <w:r w:rsidRPr="00241821">
        <w:t xml:space="preserve"> SDACC Membership Information</w:t>
      </w:r>
    </w:p>
    <w:p w14:paraId="6C4A4F28" w14:textId="6D96E472" w:rsidR="00241821" w:rsidRPr="00241821" w:rsidRDefault="00241821" w:rsidP="00241821">
      <w:pPr>
        <w:pStyle w:val="ListParagraph"/>
        <w:numPr>
          <w:ilvl w:val="0"/>
          <w:numId w:val="33"/>
        </w:numPr>
      </w:pPr>
      <w:r>
        <w:t>DANR</w:t>
      </w:r>
    </w:p>
    <w:p w14:paraId="6B94CC69" w14:textId="77777777" w:rsidR="00D50632" w:rsidRDefault="00D50632" w:rsidP="00F37B07">
      <w:pPr>
        <w:rPr>
          <w:b/>
          <w:bCs/>
        </w:rPr>
      </w:pPr>
    </w:p>
    <w:p w14:paraId="35A5F25D" w14:textId="77777777" w:rsidR="00D50632" w:rsidRDefault="00D50632" w:rsidP="00D50632">
      <w:pPr>
        <w:pStyle w:val="ListParagraph"/>
        <w:ind w:left="1080"/>
      </w:pPr>
    </w:p>
    <w:p w14:paraId="1C43AE7A" w14:textId="77777777" w:rsidR="00D50632" w:rsidRDefault="00D50632" w:rsidP="00D50632">
      <w:pPr>
        <w:pStyle w:val="ListParagraph"/>
        <w:ind w:left="1080"/>
      </w:pPr>
    </w:p>
    <w:p w14:paraId="281824D4" w14:textId="3A4FA397" w:rsidR="000A5A7A" w:rsidRPr="00356E5E" w:rsidRDefault="004D41F4" w:rsidP="00D50632">
      <w:pPr>
        <w:pStyle w:val="ListParagraph"/>
        <w:ind w:left="1080"/>
      </w:pPr>
      <w:r w:rsidRPr="00DA4D18">
        <w:rPr>
          <w:b/>
        </w:rPr>
        <w:t>OTHER ITEMS THAT COME BEFORE THE BOARD</w:t>
      </w:r>
      <w:r w:rsidR="00045DE7" w:rsidRPr="00356E5E">
        <w:tab/>
      </w:r>
      <w:r w:rsidR="0011030A" w:rsidRPr="00DA4D18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8F354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8918" w14:textId="77777777" w:rsidR="00443259" w:rsidRDefault="00443259">
      <w:r>
        <w:separator/>
      </w:r>
    </w:p>
  </w:endnote>
  <w:endnote w:type="continuationSeparator" w:id="0">
    <w:p w14:paraId="0E5E9F18" w14:textId="77777777" w:rsidR="00443259" w:rsidRDefault="0044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0173" w14:textId="77777777" w:rsidR="00443259" w:rsidRDefault="00443259">
      <w:r>
        <w:separator/>
      </w:r>
    </w:p>
  </w:footnote>
  <w:footnote w:type="continuationSeparator" w:id="0">
    <w:p w14:paraId="19BBA8D0" w14:textId="77777777" w:rsidR="00443259" w:rsidRDefault="0044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0"/>
  </w:num>
  <w:num w:numId="2" w16cid:durableId="1273053165">
    <w:abstractNumId w:val="17"/>
  </w:num>
  <w:num w:numId="3" w16cid:durableId="1330862949">
    <w:abstractNumId w:val="15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5"/>
  </w:num>
  <w:num w:numId="8" w16cid:durableId="346371052">
    <w:abstractNumId w:val="3"/>
  </w:num>
  <w:num w:numId="9" w16cid:durableId="1575816374">
    <w:abstractNumId w:val="29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9"/>
  </w:num>
  <w:num w:numId="15" w16cid:durableId="2109808182">
    <w:abstractNumId w:val="31"/>
  </w:num>
  <w:num w:numId="16" w16cid:durableId="1424297098">
    <w:abstractNumId w:val="9"/>
  </w:num>
  <w:num w:numId="17" w16cid:durableId="1634095349">
    <w:abstractNumId w:val="21"/>
  </w:num>
  <w:num w:numId="18" w16cid:durableId="1635330166">
    <w:abstractNumId w:val="30"/>
  </w:num>
  <w:num w:numId="19" w16cid:durableId="1348404511">
    <w:abstractNumId w:val="18"/>
  </w:num>
  <w:num w:numId="20" w16cid:durableId="773718934">
    <w:abstractNumId w:val="0"/>
  </w:num>
  <w:num w:numId="21" w16cid:durableId="1413551901">
    <w:abstractNumId w:val="26"/>
  </w:num>
  <w:num w:numId="22" w16cid:durableId="851263621">
    <w:abstractNumId w:val="14"/>
  </w:num>
  <w:num w:numId="23" w16cid:durableId="167406429">
    <w:abstractNumId w:val="28"/>
  </w:num>
  <w:num w:numId="24" w16cid:durableId="85227380">
    <w:abstractNumId w:val="32"/>
  </w:num>
  <w:num w:numId="25" w16cid:durableId="1688751280">
    <w:abstractNumId w:val="27"/>
  </w:num>
  <w:num w:numId="26" w16cid:durableId="297761815">
    <w:abstractNumId w:val="4"/>
  </w:num>
  <w:num w:numId="27" w16cid:durableId="194078307">
    <w:abstractNumId w:val="23"/>
  </w:num>
  <w:num w:numId="28" w16cid:durableId="1648512437">
    <w:abstractNumId w:val="16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 w:numId="32" w16cid:durableId="1573002039">
    <w:abstractNumId w:val="24"/>
  </w:num>
  <w:num w:numId="33" w16cid:durableId="27918450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Auditor1</cp:lastModifiedBy>
  <cp:revision>65</cp:revision>
  <cp:lastPrinted>2024-07-16T15:00:00Z</cp:lastPrinted>
  <dcterms:created xsi:type="dcterms:W3CDTF">2024-01-26T22:11:00Z</dcterms:created>
  <dcterms:modified xsi:type="dcterms:W3CDTF">2024-07-25T13:55:00Z</dcterms:modified>
</cp:coreProperties>
</file>