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1B356" w14:textId="77777777" w:rsidR="00F342D0" w:rsidRDefault="00F342D0" w:rsidP="006E45D9">
      <w:pPr>
        <w:pStyle w:val="Subtitle"/>
        <w:jc w:val="left"/>
      </w:pPr>
      <w:r>
        <w:t xml:space="preserve">REGULAR MEETING OF BRULE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14:paraId="4E19E307" w14:textId="014FCE8B" w:rsidR="00F342D0" w:rsidRDefault="006E45D9">
      <w:pPr>
        <w:pStyle w:val="Subtitle"/>
        <w:ind w:left="3600"/>
        <w:jc w:val="left"/>
      </w:pPr>
      <w:r>
        <w:t xml:space="preserve">September </w:t>
      </w:r>
      <w:r w:rsidR="00927E0B">
        <w:t>19</w:t>
      </w:r>
      <w:r w:rsidR="006870E6">
        <w:t>, 20</w:t>
      </w:r>
      <w:r w:rsidR="00E8540E">
        <w:t>2</w:t>
      </w:r>
      <w:r>
        <w:t>4</w:t>
      </w:r>
      <w:r w:rsidR="00F342D0">
        <w:tab/>
      </w:r>
    </w:p>
    <w:p w14:paraId="522755E3" w14:textId="6F7D0D12" w:rsidR="00F342D0" w:rsidRDefault="00F342D0">
      <w:pPr>
        <w:pStyle w:val="Heading1"/>
        <w:keepNext/>
        <w:rPr>
          <w:sz w:val="24"/>
        </w:rPr>
      </w:pPr>
      <w:r>
        <w:rPr>
          <w:b/>
          <w:bCs/>
          <w:sz w:val="24"/>
        </w:rPr>
        <w:tab/>
      </w:r>
      <w:r>
        <w:rPr>
          <w:sz w:val="24"/>
        </w:rPr>
        <w:t>The Board of Brule County Commissione</w:t>
      </w:r>
      <w:r w:rsidR="004B30E7">
        <w:rPr>
          <w:sz w:val="24"/>
        </w:rPr>
        <w:t>rs met in regular session at 9</w:t>
      </w:r>
      <w:r w:rsidR="008A4197">
        <w:rPr>
          <w:sz w:val="24"/>
        </w:rPr>
        <w:t>:3</w:t>
      </w:r>
      <w:r>
        <w:rPr>
          <w:sz w:val="24"/>
        </w:rPr>
        <w:t xml:space="preserve">0 a.m. at the Brule County Courthouse.  Members present:  </w:t>
      </w:r>
      <w:r w:rsidR="001B64BA">
        <w:rPr>
          <w:sz w:val="24"/>
        </w:rPr>
        <w:t>Carson</w:t>
      </w:r>
      <w:r w:rsidR="00E353AA">
        <w:rPr>
          <w:sz w:val="24"/>
        </w:rPr>
        <w:t>, Mairose</w:t>
      </w:r>
      <w:r w:rsidR="00FB1D05">
        <w:rPr>
          <w:sz w:val="24"/>
        </w:rPr>
        <w:t>,</w:t>
      </w:r>
      <w:r w:rsidR="001B64BA">
        <w:rPr>
          <w:sz w:val="24"/>
        </w:rPr>
        <w:t xml:space="preserve"> </w:t>
      </w:r>
      <w:r w:rsidR="00D15472">
        <w:rPr>
          <w:sz w:val="24"/>
        </w:rPr>
        <w:t>Dozark,</w:t>
      </w:r>
      <w:r w:rsidR="00E8540E">
        <w:rPr>
          <w:sz w:val="24"/>
        </w:rPr>
        <w:t xml:space="preserve"> </w:t>
      </w:r>
      <w:r w:rsidR="00D17B1D">
        <w:rPr>
          <w:sz w:val="24"/>
        </w:rPr>
        <w:t>DeBoer and</w:t>
      </w:r>
      <w:r w:rsidR="005906CA">
        <w:rPr>
          <w:sz w:val="24"/>
        </w:rPr>
        <w:t xml:space="preserve"> </w:t>
      </w:r>
      <w:r w:rsidR="00D17B1D">
        <w:rPr>
          <w:sz w:val="24"/>
        </w:rPr>
        <w:t>Swanson</w:t>
      </w:r>
      <w:r w:rsidR="00C61DF1">
        <w:rPr>
          <w:sz w:val="24"/>
        </w:rPr>
        <w:t xml:space="preserve">.  </w:t>
      </w:r>
      <w:r>
        <w:rPr>
          <w:sz w:val="24"/>
        </w:rPr>
        <w:t>Also present:</w:t>
      </w:r>
      <w:r w:rsidR="00132D5F">
        <w:rPr>
          <w:sz w:val="24"/>
        </w:rPr>
        <w:t xml:space="preserve"> </w:t>
      </w:r>
      <w:r w:rsidR="00927E0B">
        <w:rPr>
          <w:sz w:val="24"/>
        </w:rPr>
        <w:t xml:space="preserve">  Deputy States Attorney Dedrich Koch and Attorney Steven Meyer,</w:t>
      </w:r>
      <w:r w:rsidR="00132D5F">
        <w:rPr>
          <w:sz w:val="24"/>
        </w:rPr>
        <w:t xml:space="preserve"> </w:t>
      </w:r>
      <w:r w:rsidR="005A0E18">
        <w:rPr>
          <w:sz w:val="24"/>
        </w:rPr>
        <w:t>Mike Schlaffman, Highway Superintendent</w:t>
      </w:r>
      <w:r w:rsidR="0069759A">
        <w:rPr>
          <w:sz w:val="24"/>
        </w:rPr>
        <w:t xml:space="preserve"> </w:t>
      </w:r>
      <w:r w:rsidR="00E8540E">
        <w:rPr>
          <w:sz w:val="24"/>
        </w:rPr>
        <w:t>and Janet Petrak, Central Dakota Times</w:t>
      </w:r>
      <w:r w:rsidR="008D6588">
        <w:rPr>
          <w:sz w:val="24"/>
        </w:rPr>
        <w:t xml:space="preserve">.  </w:t>
      </w:r>
      <w:r w:rsidR="00BC4ABD">
        <w:rPr>
          <w:sz w:val="24"/>
        </w:rPr>
        <w:t xml:space="preserve"> </w:t>
      </w:r>
      <w:r w:rsidR="00B914F9">
        <w:rPr>
          <w:sz w:val="24"/>
        </w:rPr>
        <w:t>No</w:t>
      </w:r>
      <w:r w:rsidR="0097032C">
        <w:rPr>
          <w:sz w:val="24"/>
        </w:rPr>
        <w:t xml:space="preserve"> public comments or</w:t>
      </w:r>
      <w:r w:rsidR="00B914F9">
        <w:rPr>
          <w:sz w:val="24"/>
        </w:rPr>
        <w:t xml:space="preserve"> conflicts of i</w:t>
      </w:r>
      <w:r w:rsidR="00BC4ABD">
        <w:rPr>
          <w:sz w:val="24"/>
        </w:rPr>
        <w:t>nterest were noted.</w:t>
      </w:r>
    </w:p>
    <w:p w14:paraId="4A16D735" w14:textId="77777777" w:rsidR="0008710F" w:rsidRDefault="0008710F" w:rsidP="0008710F"/>
    <w:p w14:paraId="694ADBC0" w14:textId="77777777" w:rsidR="00F342D0" w:rsidRDefault="00F342D0" w:rsidP="00B7633F">
      <w:pPr>
        <w:pStyle w:val="Heading2"/>
        <w:keepNext/>
        <w:rPr>
          <w:b/>
          <w:bCs/>
          <w:sz w:val="24"/>
          <w:u w:val="single"/>
        </w:rPr>
      </w:pPr>
      <w:r>
        <w:rPr>
          <w:b/>
          <w:bCs/>
          <w:sz w:val="24"/>
          <w:u w:val="single"/>
        </w:rPr>
        <w:t>APPROVE MINUTES</w:t>
      </w:r>
    </w:p>
    <w:p w14:paraId="77DD4A3C" w14:textId="16DEC80C" w:rsidR="0012420F" w:rsidRDefault="008A4197">
      <w:r>
        <w:tab/>
        <w:t>Commissioner</w:t>
      </w:r>
      <w:r w:rsidR="00C61DF1">
        <w:t xml:space="preserve"> </w:t>
      </w:r>
      <w:r w:rsidR="00927E0B">
        <w:t>Swanson</w:t>
      </w:r>
      <w:r w:rsidR="006E45D9">
        <w:t xml:space="preserve"> </w:t>
      </w:r>
      <w:r w:rsidR="009D3587">
        <w:t>moved and Commissioner</w:t>
      </w:r>
      <w:r w:rsidR="00CB23DC">
        <w:t xml:space="preserve"> </w:t>
      </w:r>
      <w:r w:rsidR="00927E0B">
        <w:t>Carson</w:t>
      </w:r>
      <w:r w:rsidR="006E45D9">
        <w:t xml:space="preserve"> </w:t>
      </w:r>
      <w:r w:rsidR="009D3587">
        <w:t>s</w:t>
      </w:r>
      <w:r w:rsidR="00F342D0">
        <w:t>econded to</w:t>
      </w:r>
      <w:r w:rsidR="0022512D">
        <w:t xml:space="preserve"> </w:t>
      </w:r>
      <w:r w:rsidR="00F342D0">
        <w:t>appr</w:t>
      </w:r>
      <w:r>
        <w:t xml:space="preserve">ove the minutes </w:t>
      </w:r>
      <w:r w:rsidR="0038460F">
        <w:t>of</w:t>
      </w:r>
      <w:r w:rsidR="003B102B">
        <w:t xml:space="preserve"> </w:t>
      </w:r>
      <w:r w:rsidR="00927E0B">
        <w:t>9</w:t>
      </w:r>
      <w:r w:rsidR="006E45D9">
        <w:t>-</w:t>
      </w:r>
      <w:r w:rsidR="00927E0B">
        <w:t>3</w:t>
      </w:r>
      <w:r w:rsidR="00BD3833">
        <w:t>-202</w:t>
      </w:r>
      <w:r w:rsidR="006E45D9">
        <w:t>4</w:t>
      </w:r>
      <w:r w:rsidR="00927E0B">
        <w:t xml:space="preserve"> with the following changes:  The truck that is being overhauled is at Al’s Diesel not A &amp; R as stated in the minutes.  Also Commissioner Carson wanted to add to the rezoning correction in the minutes last meeting that the re-zone was approved based upon the recommendation of the Planning &amp; Zoning Board.  </w:t>
      </w:r>
      <w:r w:rsidR="00B478EE">
        <w:t xml:space="preserve"> </w:t>
      </w:r>
      <w:r w:rsidR="00281463">
        <w:t>A</w:t>
      </w:r>
      <w:r w:rsidR="00F342D0">
        <w:t>ll members voted aye.  Motion carried.</w:t>
      </w:r>
    </w:p>
    <w:p w14:paraId="42DF58DA" w14:textId="77777777" w:rsidR="00B7633F" w:rsidRDefault="00B7633F"/>
    <w:p w14:paraId="670B3E29" w14:textId="77777777" w:rsidR="006B1166" w:rsidRDefault="006B1166" w:rsidP="006B1166">
      <w:pPr>
        <w:pStyle w:val="BodyTextFirstIndent"/>
        <w:spacing w:after="0"/>
        <w:ind w:firstLine="0"/>
        <w:rPr>
          <w:b/>
          <w:u w:val="single"/>
        </w:rPr>
      </w:pPr>
      <w:r>
        <w:rPr>
          <w:b/>
          <w:u w:val="single"/>
        </w:rPr>
        <w:t>HIGHWAY DEPARTMENT</w:t>
      </w:r>
    </w:p>
    <w:p w14:paraId="7D0C8A12" w14:textId="21EE0688" w:rsidR="00F269A1" w:rsidRDefault="006B1166" w:rsidP="00795DAB">
      <w:pPr>
        <w:pStyle w:val="BodyTextFirstIndent"/>
        <w:spacing w:after="0"/>
        <w:ind w:firstLine="0"/>
        <w:rPr>
          <w:b/>
          <w:u w:val="single"/>
        </w:rPr>
      </w:pPr>
      <w:r>
        <w:tab/>
      </w:r>
      <w:r w:rsidR="008E183E">
        <w:t xml:space="preserve">Highway Superintendent Mike Schlaffman </w:t>
      </w:r>
      <w:r w:rsidR="00927E0B">
        <w:t>discussed more repairs that needed to be done to some culverts along 362</w:t>
      </w:r>
      <w:r w:rsidR="00927E0B" w:rsidRPr="00927E0B">
        <w:rPr>
          <w:vertAlign w:val="superscript"/>
        </w:rPr>
        <w:t>nd</w:t>
      </w:r>
      <w:r w:rsidR="00927E0B">
        <w:t xml:space="preserve"> Avenue south of Kimball – having a company out to look at lining the two culverts there that are rusted out (18” and a 30”).  Schlaffman also advised that the contract has been signed </w:t>
      </w:r>
      <w:r w:rsidR="00F42B86">
        <w:t>with Summit Contracting to repair the washed out culverts on 370</w:t>
      </w:r>
      <w:r w:rsidR="00F42B86" w:rsidRPr="00F42B86">
        <w:rPr>
          <w:vertAlign w:val="superscript"/>
        </w:rPr>
        <w:t>th</w:t>
      </w:r>
      <w:r w:rsidR="00F42B86">
        <w:t xml:space="preserve"> Avenue.  </w:t>
      </w:r>
    </w:p>
    <w:p w14:paraId="02E3AADB" w14:textId="77777777" w:rsidR="00F269A1" w:rsidRDefault="00F269A1" w:rsidP="00795DAB">
      <w:pPr>
        <w:pStyle w:val="BodyTextFirstIndent"/>
        <w:spacing w:after="0"/>
        <w:ind w:firstLine="0"/>
      </w:pPr>
    </w:p>
    <w:p w14:paraId="6C474E0D" w14:textId="782396AF" w:rsidR="00F269A1" w:rsidRDefault="00F269A1" w:rsidP="00795DAB">
      <w:pPr>
        <w:pStyle w:val="BodyTextFirstIndent"/>
        <w:spacing w:after="0"/>
        <w:ind w:firstLine="0"/>
      </w:pPr>
      <w:r w:rsidRPr="00F269A1">
        <w:rPr>
          <w:b/>
          <w:bCs/>
          <w:u w:val="single"/>
        </w:rPr>
        <w:t>PERSONNEL</w:t>
      </w:r>
    </w:p>
    <w:p w14:paraId="4FC42F10" w14:textId="0D3F6045" w:rsidR="00F269A1" w:rsidRDefault="00F269A1" w:rsidP="00795DAB">
      <w:pPr>
        <w:pStyle w:val="BodyTextFirstIndent"/>
        <w:spacing w:after="0"/>
        <w:ind w:firstLine="0"/>
      </w:pPr>
      <w:r>
        <w:tab/>
        <w:t xml:space="preserve">Commissioner Swanson moved and Commissioner Dozark seconded to </w:t>
      </w:r>
      <w:r w:rsidR="00F42B86">
        <w:t>accept Chase Olney and Beandri Olney’s resignation from the Highway Department effective September 19, 2024.</w:t>
      </w:r>
      <w:r w:rsidR="00DB7275">
        <w:t xml:space="preserve">  All members voted aye.  Motion carried.  </w:t>
      </w:r>
    </w:p>
    <w:p w14:paraId="19C0A9D6" w14:textId="5EAE082D" w:rsidR="00DB7275" w:rsidRDefault="00DB7275" w:rsidP="00795DAB">
      <w:pPr>
        <w:pStyle w:val="BodyTextFirstIndent"/>
        <w:spacing w:after="0"/>
        <w:ind w:firstLine="0"/>
      </w:pPr>
      <w:r>
        <w:tab/>
        <w:t>Commissioner</w:t>
      </w:r>
      <w:r>
        <w:tab/>
        <w:t xml:space="preserve"> Swanson moved and Commissioner </w:t>
      </w:r>
      <w:r w:rsidR="00F42B86">
        <w:t>Mairose</w:t>
      </w:r>
      <w:r>
        <w:t xml:space="preserve"> seconded to accept the </w:t>
      </w:r>
      <w:r w:rsidR="00F42B86">
        <w:t xml:space="preserve">resignation </w:t>
      </w:r>
      <w:r>
        <w:t>of</w:t>
      </w:r>
      <w:r w:rsidR="00F42B86">
        <w:t xml:space="preserve"> Deputy Sheriff</w:t>
      </w:r>
      <w:r>
        <w:t xml:space="preserve"> </w:t>
      </w:r>
      <w:r w:rsidR="00F42B86">
        <w:t xml:space="preserve">Scott Powers </w:t>
      </w:r>
      <w:r>
        <w:t xml:space="preserve">from the </w:t>
      </w:r>
      <w:r w:rsidR="00F42B86">
        <w:t>Sheriff’s Office</w:t>
      </w:r>
      <w:r>
        <w:t xml:space="preserve"> effective </w:t>
      </w:r>
      <w:r w:rsidR="00F42B86">
        <w:t>9-26</w:t>
      </w:r>
      <w:r>
        <w:t xml:space="preserve">-2024.  All members voted aye.  Motion carried.  </w:t>
      </w:r>
    </w:p>
    <w:p w14:paraId="4B7A3309" w14:textId="7012E794" w:rsidR="00DB7275" w:rsidRDefault="00DB7275" w:rsidP="00795DAB">
      <w:pPr>
        <w:pStyle w:val="BodyTextFirstIndent"/>
        <w:spacing w:after="0"/>
        <w:ind w:firstLine="0"/>
      </w:pPr>
      <w:r>
        <w:tab/>
        <w:t xml:space="preserve">Commissioner </w:t>
      </w:r>
      <w:r w:rsidR="00F42B86">
        <w:t>Swanson</w:t>
      </w:r>
      <w:r>
        <w:t xml:space="preserve"> moved and Commissioner </w:t>
      </w:r>
      <w:r w:rsidR="00F42B86">
        <w:t>Dozark</w:t>
      </w:r>
      <w:r>
        <w:t xml:space="preserve"> seconded to </w:t>
      </w:r>
      <w:r w:rsidR="00F42B86">
        <w:t xml:space="preserve">accept the resignation of </w:t>
      </w:r>
      <w:r>
        <w:t xml:space="preserve">Pam Cushing </w:t>
      </w:r>
      <w:r w:rsidR="00F42B86">
        <w:t>from</w:t>
      </w:r>
      <w:r>
        <w:t xml:space="preserve"> the Register of Deeds Office effective </w:t>
      </w:r>
      <w:r w:rsidR="00F42B86">
        <w:t>9-4</w:t>
      </w:r>
      <w:r>
        <w:t>-24</w:t>
      </w:r>
      <w:r w:rsidR="00F42B86">
        <w:t>.</w:t>
      </w:r>
      <w:r>
        <w:t xml:space="preserve"> </w:t>
      </w:r>
      <w:r w:rsidR="00F42B86">
        <w:t xml:space="preserve"> </w:t>
      </w:r>
      <w:r>
        <w:t xml:space="preserve">All members voted aye.  Motion carried.  </w:t>
      </w:r>
    </w:p>
    <w:p w14:paraId="78AE3A6E" w14:textId="5CDD0393" w:rsidR="00F42B86" w:rsidRDefault="00F42B86" w:rsidP="00795DAB">
      <w:pPr>
        <w:pStyle w:val="BodyTextFirstIndent"/>
        <w:spacing w:after="0"/>
        <w:ind w:firstLine="0"/>
      </w:pPr>
      <w:r>
        <w:tab/>
        <w:t>Commissioner Swanson moved and Commissioner Mairose seconded to</w:t>
      </w:r>
      <w:r w:rsidR="002A03FF">
        <w:t xml:space="preserve"> </w:t>
      </w:r>
      <w:r>
        <w:t xml:space="preserve">hire Matthew Galpin at the Highway Department at $19.57/hour effective October 15, 2024.  All members voted aye.  Motion carried.  </w:t>
      </w:r>
    </w:p>
    <w:p w14:paraId="0A620A0D" w14:textId="13285E19" w:rsidR="00F42B86" w:rsidRDefault="00F42B86" w:rsidP="00795DAB">
      <w:pPr>
        <w:pStyle w:val="BodyTextFirstIndent"/>
        <w:spacing w:after="0"/>
        <w:ind w:firstLine="0"/>
      </w:pPr>
      <w:r>
        <w:tab/>
        <w:t>Commissioner Carson moved and Commissioner Mairose seconded</w:t>
      </w:r>
      <w:r w:rsidR="00030E98">
        <w:t xml:space="preserve"> authorized </w:t>
      </w:r>
      <w:r w:rsidR="002A03FF">
        <w:t xml:space="preserve">Register of Deeds Glenda Andera to be able to offer a job to an individual.  All members voted aye.  Motion carried.  </w:t>
      </w:r>
    </w:p>
    <w:p w14:paraId="77D77DD2" w14:textId="6CA1D40F" w:rsidR="002A03FF" w:rsidRDefault="002A03FF" w:rsidP="00795DAB">
      <w:pPr>
        <w:pStyle w:val="BodyTextFirstIndent"/>
        <w:spacing w:after="0"/>
        <w:ind w:firstLine="0"/>
      </w:pPr>
      <w:r>
        <w:tab/>
        <w:t xml:space="preserve">Commissioner Mairose moved and Commissioner Dozark seconded to hire Cody Cosgrove as a temporary custodian at $15.00/hour effective 9-14-2024 as Robert Graves is on medical leave (workmen’s compensation).  All members voted aye.  Motion carried.  </w:t>
      </w:r>
    </w:p>
    <w:p w14:paraId="61F44B9A" w14:textId="77777777" w:rsidR="00D76CE6" w:rsidRDefault="00D76CE6" w:rsidP="00795DAB">
      <w:pPr>
        <w:pStyle w:val="BodyTextFirstIndent"/>
        <w:spacing w:after="0"/>
        <w:ind w:firstLine="0"/>
      </w:pPr>
    </w:p>
    <w:p w14:paraId="095CA11D" w14:textId="55928525" w:rsidR="00D76CE6" w:rsidRDefault="00D76CE6" w:rsidP="00795DAB">
      <w:pPr>
        <w:pStyle w:val="BodyTextFirstIndent"/>
        <w:spacing w:after="0"/>
        <w:ind w:firstLine="0"/>
        <w:rPr>
          <w:b/>
          <w:bCs/>
          <w:u w:val="single"/>
        </w:rPr>
      </w:pPr>
      <w:r>
        <w:rPr>
          <w:b/>
          <w:bCs/>
          <w:u w:val="single"/>
        </w:rPr>
        <w:t>PETITIONS</w:t>
      </w:r>
    </w:p>
    <w:p w14:paraId="19607C63" w14:textId="79A30777" w:rsidR="00D91800" w:rsidRPr="00D91800" w:rsidRDefault="00D91800" w:rsidP="00795DAB">
      <w:pPr>
        <w:pStyle w:val="BodyTextFirstIndent"/>
        <w:spacing w:after="0"/>
        <w:ind w:firstLine="0"/>
      </w:pPr>
      <w:r>
        <w:tab/>
        <w:t xml:space="preserve">Two petitions were presented to the Auditor one had </w:t>
      </w:r>
      <w:r w:rsidR="00A86727">
        <w:t xml:space="preserve">5 bullet points:  1)  all elections be conducted by paper ballot only; 2)  tabulation of votes shall be by hand count after polls are closed in accordance with SDCL 12-20; 3)  electronic voting devices, of any kind, are prohibited except for devices for those with disabilities; 4) electronic tabulation devices, of any kind, are prohibited; 5)   absentee ballots properly obtained and marked by the individual voter in accordance with SDCL 12-29 shall be tabulated by hand after polls close.  Ballots received after 7 pm on election day shall be disqualified.  This petition did not have enough signatures to be considered.  Petition was rejected.  </w:t>
      </w:r>
    </w:p>
    <w:p w14:paraId="141114B9" w14:textId="24AB64EF" w:rsidR="00BF56B7" w:rsidRDefault="00BF56B7" w:rsidP="00795DAB">
      <w:pPr>
        <w:pStyle w:val="BodyTextFirstIndent"/>
        <w:spacing w:after="0"/>
        <w:ind w:firstLine="0"/>
      </w:pPr>
      <w:r>
        <w:tab/>
      </w:r>
      <w:r w:rsidR="00A86727">
        <w:t>The second</w:t>
      </w:r>
      <w:r>
        <w:t xml:space="preserve"> petition </w:t>
      </w:r>
      <w:r w:rsidR="00A86727">
        <w:t xml:space="preserve">had 6 bullet points:  1)  </w:t>
      </w:r>
      <w:r>
        <w:t xml:space="preserve">requesting that all elections be conducted by paper ballot only; </w:t>
      </w:r>
      <w:r w:rsidR="00A86727">
        <w:t xml:space="preserve">2)  </w:t>
      </w:r>
      <w:r>
        <w:t>tabulation of votes shall be by hand count after polls are closed in accordance with SDCL 12-20;</w:t>
      </w:r>
      <w:r w:rsidR="00A86727">
        <w:t xml:space="preserve">         3) </w:t>
      </w:r>
      <w:r>
        <w:t xml:space="preserve">electronic voting devices, of any kind, are prohibited; </w:t>
      </w:r>
      <w:r w:rsidR="00A86727">
        <w:t xml:space="preserve">4)  </w:t>
      </w:r>
      <w:r>
        <w:t>electronic tabulation devices, of any kind, are prohibited;</w:t>
      </w:r>
      <w:r w:rsidR="00A86727">
        <w:t xml:space="preserve"> 5)</w:t>
      </w:r>
      <w:r>
        <w:t xml:space="preserve"> absentee ballots properly obtained and marked by the individual voter in accordance with SDCL 12-29 shall be tabulated by hand after polls close.  Ballots received after 7 pm on election day shall be disqualified.  </w:t>
      </w:r>
      <w:r w:rsidR="00A86727">
        <w:t xml:space="preserve">6)  </w:t>
      </w:r>
      <w:r>
        <w:t xml:space="preserve">The establishment of vote centers, or the like, in Brule County, is prohibited.  The petition had </w:t>
      </w:r>
      <w:r>
        <w:lastRenderedPageBreak/>
        <w:t xml:space="preserve">enough signatures, however, the wording of the bullet points violate State and Federal (Help America Vote Act) Laws.  </w:t>
      </w:r>
    </w:p>
    <w:p w14:paraId="13F94C6F" w14:textId="7DB0D0C1" w:rsidR="00D91800" w:rsidRDefault="00BF56B7" w:rsidP="00D91800">
      <w:pPr>
        <w:rPr>
          <w:sz w:val="22"/>
          <w:szCs w:val="22"/>
        </w:rPr>
      </w:pPr>
      <w:r>
        <w:tab/>
        <w:t xml:space="preserve">Commissioner Swanson moved and Commissioner </w:t>
      </w:r>
      <w:r w:rsidR="00D91800">
        <w:t xml:space="preserve">Carson seconded to reject the petition due to the proposed initiated ordinance being outside of the power of the county commission to adopt, as its content conflicts with state and federal law.  All members voted aye.  Motion carried.  </w:t>
      </w:r>
    </w:p>
    <w:p w14:paraId="529AC89B" w14:textId="77777777" w:rsidR="00A918E9" w:rsidRPr="00F269A1" w:rsidRDefault="00A918E9" w:rsidP="00795DAB">
      <w:pPr>
        <w:pStyle w:val="BodyTextFirstIndent"/>
        <w:spacing w:after="0"/>
        <w:ind w:firstLine="0"/>
        <w:rPr>
          <w:b/>
          <w:bCs/>
        </w:rPr>
      </w:pPr>
    </w:p>
    <w:p w14:paraId="37221276" w14:textId="77777777" w:rsidR="00F269A1" w:rsidRDefault="00F269A1" w:rsidP="00F269A1">
      <w:pPr>
        <w:pStyle w:val="BodyTextFirstIndent"/>
        <w:spacing w:after="0"/>
        <w:ind w:firstLine="0"/>
        <w:rPr>
          <w:b/>
          <w:u w:val="single"/>
        </w:rPr>
      </w:pPr>
      <w:r w:rsidRPr="00E405BF">
        <w:rPr>
          <w:b/>
          <w:u w:val="single"/>
        </w:rPr>
        <w:t>202</w:t>
      </w:r>
      <w:r>
        <w:rPr>
          <w:b/>
          <w:u w:val="single"/>
        </w:rPr>
        <w:t>5</w:t>
      </w:r>
      <w:r w:rsidRPr="00E405BF">
        <w:rPr>
          <w:b/>
          <w:u w:val="single"/>
        </w:rPr>
        <w:t xml:space="preserve"> BUDGETS</w:t>
      </w:r>
    </w:p>
    <w:p w14:paraId="312AFEED" w14:textId="18452658" w:rsidR="00F269A1" w:rsidRDefault="004D7DA0" w:rsidP="00F269A1">
      <w:pPr>
        <w:pStyle w:val="BodyTextFirstIndent"/>
        <w:spacing w:after="0"/>
        <w:ind w:firstLine="0"/>
      </w:pPr>
      <w:r>
        <w:rPr>
          <w:bCs/>
        </w:rPr>
        <w:tab/>
      </w:r>
      <w:r w:rsidR="002A03FF">
        <w:rPr>
          <w:bCs/>
        </w:rPr>
        <w:t xml:space="preserve">Commissioner </w:t>
      </w:r>
      <w:r w:rsidR="008A72FA">
        <w:rPr>
          <w:bCs/>
        </w:rPr>
        <w:t xml:space="preserve">Mairose moved and Commissioner Dozark seconded to adopt the provisional budget as the annual budget for 2025.  All members voted aye.  Motion carried.  </w:t>
      </w:r>
      <w:r w:rsidR="00F269A1">
        <w:t xml:space="preserve"> </w:t>
      </w:r>
    </w:p>
    <w:p w14:paraId="6B94F3B1" w14:textId="77777777" w:rsidR="001916BE" w:rsidRDefault="001916BE" w:rsidP="00795DAB">
      <w:pPr>
        <w:pStyle w:val="BodyTextFirstIndent"/>
        <w:spacing w:after="0"/>
        <w:ind w:firstLine="0"/>
      </w:pPr>
    </w:p>
    <w:p w14:paraId="1F28BE62" w14:textId="77030814" w:rsidR="004D7DA0" w:rsidRDefault="004D7DA0" w:rsidP="004D7DA0">
      <w:pPr>
        <w:pStyle w:val="BodyTextFirstIndent"/>
        <w:spacing w:after="0"/>
        <w:ind w:firstLine="0"/>
        <w:rPr>
          <w:b/>
          <w:bCs/>
          <w:u w:val="single"/>
        </w:rPr>
      </w:pPr>
      <w:r>
        <w:rPr>
          <w:b/>
          <w:bCs/>
          <w:u w:val="single"/>
        </w:rPr>
        <w:t>JAIL BUILDING</w:t>
      </w:r>
    </w:p>
    <w:p w14:paraId="3990454D" w14:textId="6F3E5676" w:rsidR="00DB7275" w:rsidRDefault="004D7DA0" w:rsidP="00795DAB">
      <w:pPr>
        <w:pStyle w:val="BodyTextFirstIndent"/>
        <w:spacing w:after="0"/>
        <w:ind w:firstLine="0"/>
      </w:pPr>
      <w:r>
        <w:tab/>
      </w:r>
      <w:r w:rsidR="008A72FA">
        <w:t xml:space="preserve">A Microsoft Teams meeting was held with </w:t>
      </w:r>
      <w:r>
        <w:t>Steven Davis</w:t>
      </w:r>
      <w:r w:rsidR="00B7633F">
        <w:t xml:space="preserve">, Architect and Planning Consultant regarding updating or maintaining our current jail.  </w:t>
      </w:r>
      <w:r w:rsidR="0077386A">
        <w:t xml:space="preserve">Davis sent a proposal for the Commissioners to accept if they wanted to proceed with the evaluation.  The proposal was for $2500.00 for the evaluation plus expenses for him to travel here and conduct the evaluation.  Commissioner Swanson moved and Commissioner Carson seconded to approve the contract.  All members voted aye.  Motion carried.  </w:t>
      </w:r>
    </w:p>
    <w:p w14:paraId="20DDBAD1" w14:textId="77777777" w:rsidR="00A86727" w:rsidRDefault="00A86727" w:rsidP="00795DAB">
      <w:pPr>
        <w:pStyle w:val="BodyTextFirstIndent"/>
        <w:spacing w:after="0"/>
        <w:ind w:firstLine="0"/>
      </w:pPr>
    </w:p>
    <w:p w14:paraId="4B57C409" w14:textId="0EA0D0EA" w:rsidR="00A86727" w:rsidRDefault="00A86727" w:rsidP="00795DAB">
      <w:pPr>
        <w:pStyle w:val="BodyTextFirstIndent"/>
        <w:spacing w:after="0"/>
        <w:ind w:firstLine="0"/>
        <w:rPr>
          <w:b/>
          <w:bCs/>
          <w:u w:val="single"/>
        </w:rPr>
      </w:pPr>
      <w:r>
        <w:rPr>
          <w:b/>
          <w:bCs/>
          <w:u w:val="single"/>
        </w:rPr>
        <w:t>ABATEMENT</w:t>
      </w:r>
    </w:p>
    <w:p w14:paraId="78C0E694" w14:textId="7E43EE5B" w:rsidR="00A86727" w:rsidRDefault="00A86727" w:rsidP="00795DAB">
      <w:pPr>
        <w:pStyle w:val="BodyTextFirstIndent"/>
        <w:spacing w:after="0"/>
        <w:ind w:firstLine="0"/>
      </w:pPr>
      <w:r>
        <w:tab/>
        <w:t>Bill Toupal applied for an abatement for 2022 taxes payable in 2023 on the property located on the W ½ of Lot 4, All of Lots 5 &amp; 20, W 25’ of Lot 21 Blk 38 3</w:t>
      </w:r>
      <w:r w:rsidRPr="00A86727">
        <w:rPr>
          <w:vertAlign w:val="superscript"/>
        </w:rPr>
        <w:t>rd</w:t>
      </w:r>
      <w:r>
        <w:t xml:space="preserve"> Addition of Chamberlain.  Toupal purchased the property in February, 2022, however, assessments notices had already been sent out and the valuation set for the 2022 pay 2023 taxes.  The valuation was reduced for the future year as the structure on the property was not in liveable condition.  Commissioner Swanson moved and Commissioner Dozark seconded to deny the abatement due to the taxes being already paid and apportioned out to the other entities and the appeal process was not utilized during the assessment period of the 2022 pay 2023 taxation.  All members voted aye.  Motion carried.  </w:t>
      </w:r>
    </w:p>
    <w:p w14:paraId="4291BBBF" w14:textId="77777777" w:rsidR="001C1A37" w:rsidRDefault="001C1A37" w:rsidP="00795DAB">
      <w:pPr>
        <w:pStyle w:val="BodyTextFirstIndent"/>
        <w:spacing w:after="0"/>
        <w:ind w:firstLine="0"/>
      </w:pPr>
    </w:p>
    <w:p w14:paraId="018BCB43" w14:textId="7E46C5AB" w:rsidR="001C1A37" w:rsidRDefault="001C1A37" w:rsidP="00795DAB">
      <w:pPr>
        <w:pStyle w:val="BodyTextFirstIndent"/>
        <w:spacing w:after="0"/>
        <w:ind w:firstLine="0"/>
        <w:rPr>
          <w:b/>
          <w:bCs/>
          <w:u w:val="single"/>
        </w:rPr>
      </w:pPr>
      <w:r>
        <w:rPr>
          <w:b/>
          <w:bCs/>
          <w:u w:val="single"/>
        </w:rPr>
        <w:t>SIGN REMOVAL</w:t>
      </w:r>
    </w:p>
    <w:p w14:paraId="10F7B087" w14:textId="59B8D53D" w:rsidR="001C1A37" w:rsidRPr="001C1A37" w:rsidRDefault="001C1A37" w:rsidP="00795DAB">
      <w:pPr>
        <w:pStyle w:val="BodyTextFirstIndent"/>
        <w:spacing w:after="0"/>
        <w:ind w:firstLine="0"/>
      </w:pPr>
      <w:r>
        <w:tab/>
        <w:t xml:space="preserve">There have been several complaints regarding the signs in the County Right of Way by C &amp; S Trucking.  The owner has been asked to remove the signs, however, they are not being removed.  Commissioner Swanson moved and Commissioner Carson seconded to authorize the Highway Superintendent to remove the signs if they are not removed by the owner by September 25, 2024.  All members voted aye.  Motion carried.  </w:t>
      </w:r>
    </w:p>
    <w:p w14:paraId="6D20504D" w14:textId="3D1E55C7" w:rsidR="007D35A4" w:rsidRDefault="00CB23DC" w:rsidP="00CB23DC">
      <w:pPr>
        <w:pStyle w:val="BodyTextFirstIndent"/>
        <w:spacing w:after="0"/>
        <w:ind w:firstLine="0"/>
      </w:pPr>
      <w:r>
        <w:tab/>
      </w:r>
    </w:p>
    <w:p w14:paraId="056BF07A" w14:textId="77777777" w:rsidR="007D35A4" w:rsidRDefault="007D35A4" w:rsidP="00CB23DC">
      <w:pPr>
        <w:pStyle w:val="BodyTextFirstIndent"/>
        <w:spacing w:after="0"/>
        <w:ind w:firstLine="0"/>
        <w:rPr>
          <w:b/>
          <w:u w:val="single"/>
        </w:rPr>
      </w:pPr>
      <w:r>
        <w:rPr>
          <w:b/>
          <w:u w:val="single"/>
        </w:rPr>
        <w:t>TRAVEL REQUEST</w:t>
      </w:r>
    </w:p>
    <w:p w14:paraId="18F53504" w14:textId="45971031" w:rsidR="007D35A4" w:rsidRDefault="007D35A4" w:rsidP="00CB23DC">
      <w:pPr>
        <w:pStyle w:val="BodyTextFirstIndent"/>
        <w:spacing w:after="0"/>
        <w:ind w:firstLine="0"/>
      </w:pPr>
      <w:r>
        <w:tab/>
        <w:t>Commissioner Swanson moved and Commissione</w:t>
      </w:r>
      <w:r w:rsidR="007C58AA">
        <w:t xml:space="preserve">r </w:t>
      </w:r>
      <w:r w:rsidR="0077386A">
        <w:t>Carson</w:t>
      </w:r>
      <w:r w:rsidR="007C58AA">
        <w:t xml:space="preserve"> seconded to approve </w:t>
      </w:r>
      <w:r w:rsidR="00D76CE6">
        <w:t>States Attorney Theresa Maule</w:t>
      </w:r>
      <w:r w:rsidR="002C03BA">
        <w:t>,</w:t>
      </w:r>
      <w:r>
        <w:t xml:space="preserve"> to attend</w:t>
      </w:r>
      <w:r w:rsidR="007C58AA">
        <w:t xml:space="preserve"> </w:t>
      </w:r>
      <w:r w:rsidR="00D76CE6">
        <w:t>a</w:t>
      </w:r>
      <w:r>
        <w:t xml:space="preserve"> State</w:t>
      </w:r>
      <w:r w:rsidR="00D76CE6">
        <w:t>s Attorney Conference</w:t>
      </w:r>
      <w:r w:rsidR="002C03BA">
        <w:t>,</w:t>
      </w:r>
      <w:r w:rsidR="00D76CE6">
        <w:t xml:space="preserve"> Sioux Falls,</w:t>
      </w:r>
      <w:r w:rsidR="002C03BA">
        <w:t xml:space="preserve"> SD</w:t>
      </w:r>
      <w:r>
        <w:t xml:space="preserve">, </w:t>
      </w:r>
      <w:r w:rsidR="00D76CE6">
        <w:t>Oct 30 &amp; 31</w:t>
      </w:r>
      <w:r>
        <w:t>, 202</w:t>
      </w:r>
      <w:r w:rsidR="002C03BA">
        <w:t>4</w:t>
      </w:r>
      <w:r>
        <w:t>.</w:t>
      </w:r>
      <w:r w:rsidR="00D76CE6">
        <w:t xml:space="preserve">  Meals &amp; mileage approved.</w:t>
      </w:r>
      <w:r>
        <w:t xml:space="preserve">  All members voted aye.  Motion carried.  </w:t>
      </w:r>
    </w:p>
    <w:p w14:paraId="2A972666" w14:textId="77777777" w:rsidR="00A918E9" w:rsidRDefault="00A918E9" w:rsidP="00CB23DC">
      <w:pPr>
        <w:pStyle w:val="BodyTextFirstIndent"/>
        <w:spacing w:after="0"/>
        <w:ind w:firstLine="0"/>
      </w:pPr>
    </w:p>
    <w:p w14:paraId="02E955F9" w14:textId="657693B1" w:rsidR="00A918E9" w:rsidRDefault="00A918E9" w:rsidP="00CB23DC">
      <w:pPr>
        <w:pStyle w:val="BodyTextFirstIndent"/>
        <w:spacing w:after="0"/>
        <w:ind w:firstLine="0"/>
        <w:rPr>
          <w:b/>
          <w:bCs/>
          <w:u w:val="single"/>
        </w:rPr>
      </w:pPr>
      <w:r>
        <w:rPr>
          <w:b/>
          <w:bCs/>
          <w:u w:val="single"/>
        </w:rPr>
        <w:t>CAMPGROUND REGULATIONS</w:t>
      </w:r>
    </w:p>
    <w:p w14:paraId="363A13F8" w14:textId="13CF176E" w:rsidR="00A918E9" w:rsidRPr="00A918E9" w:rsidRDefault="00A918E9" w:rsidP="00CB23DC">
      <w:pPr>
        <w:pStyle w:val="BodyTextFirstIndent"/>
        <w:spacing w:after="0"/>
        <w:ind w:firstLine="0"/>
      </w:pPr>
      <w:r>
        <w:tab/>
      </w:r>
      <w:r w:rsidR="00D76CE6">
        <w:t>A public hearing was held on the revised campground regulations with Bob Deelstra from SD Auto Dealers present for the hearing.  Deelstra discussed some changes that he thought should be changed/considered before being adopted.  Discussion was held and the changes will be considered and a new hearing/1</w:t>
      </w:r>
      <w:r w:rsidR="00D76CE6" w:rsidRPr="00D76CE6">
        <w:rPr>
          <w:vertAlign w:val="superscript"/>
        </w:rPr>
        <w:t>st</w:t>
      </w:r>
      <w:r w:rsidR="00D76CE6">
        <w:t xml:space="preserve"> hearing will be held at the October 17</w:t>
      </w:r>
      <w:r w:rsidR="00D76CE6" w:rsidRPr="00D76CE6">
        <w:rPr>
          <w:vertAlign w:val="superscript"/>
        </w:rPr>
        <w:t>th</w:t>
      </w:r>
      <w:r w:rsidR="00D76CE6">
        <w:t xml:space="preserve"> meeting.  </w:t>
      </w:r>
    </w:p>
    <w:p w14:paraId="11FF92E1" w14:textId="77777777" w:rsidR="007D35A4" w:rsidRDefault="007D35A4" w:rsidP="00CB23DC">
      <w:pPr>
        <w:pStyle w:val="BodyTextFirstIndent"/>
        <w:spacing w:after="0"/>
        <w:ind w:firstLine="0"/>
      </w:pPr>
    </w:p>
    <w:p w14:paraId="5E49765B" w14:textId="77777777" w:rsidR="001916BE" w:rsidRDefault="001916BE" w:rsidP="00795DAB">
      <w:pPr>
        <w:pStyle w:val="BodyTextFirstIndent"/>
        <w:spacing w:after="0"/>
        <w:ind w:firstLine="0"/>
        <w:rPr>
          <w:b/>
          <w:u w:val="single"/>
        </w:rPr>
      </w:pPr>
      <w:r>
        <w:rPr>
          <w:b/>
          <w:u w:val="single"/>
        </w:rPr>
        <w:t>EXECUTIVE SESSION</w:t>
      </w:r>
    </w:p>
    <w:p w14:paraId="434E622A" w14:textId="26866589" w:rsidR="001916BE" w:rsidRDefault="001916BE" w:rsidP="00795DAB">
      <w:pPr>
        <w:pStyle w:val="BodyTextFirstIndent"/>
        <w:spacing w:after="0"/>
        <w:ind w:firstLine="0"/>
      </w:pPr>
      <w:r>
        <w:tab/>
        <w:t xml:space="preserve">Commissioner Mairose moved and Commissioner </w:t>
      </w:r>
      <w:r w:rsidR="00D76CE6">
        <w:t>Carson</w:t>
      </w:r>
      <w:r>
        <w:t xml:space="preserve"> seconded</w:t>
      </w:r>
      <w:r w:rsidR="008E35F2">
        <w:t xml:space="preserve"> to go into executive session for </w:t>
      </w:r>
      <w:r w:rsidR="002C03BA">
        <w:t>possible legal</w:t>
      </w:r>
      <w:r w:rsidR="00D76CE6">
        <w:t xml:space="preserve"> and personnel</w:t>
      </w:r>
      <w:r w:rsidR="008E35F2">
        <w:t xml:space="preserve"> </w:t>
      </w:r>
      <w:r w:rsidR="00CB23DC">
        <w:t xml:space="preserve">issues at </w:t>
      </w:r>
      <w:r w:rsidR="00D76CE6">
        <w:t>9:50</w:t>
      </w:r>
      <w:r w:rsidR="008E35F2">
        <w:t xml:space="preserve"> am. </w:t>
      </w:r>
      <w:r w:rsidR="00CB23DC">
        <w:t xml:space="preserve"> Executive session over at 1</w:t>
      </w:r>
      <w:r w:rsidR="00D76CE6">
        <w:t>0:05 a</w:t>
      </w:r>
      <w:r w:rsidR="008E35F2">
        <w:t>m.  No action taken.</w:t>
      </w:r>
    </w:p>
    <w:p w14:paraId="3A0F06E5" w14:textId="5C54BCD7" w:rsidR="00D76CE6" w:rsidRDefault="00D76CE6" w:rsidP="00795DAB">
      <w:pPr>
        <w:pStyle w:val="BodyTextFirstIndent"/>
        <w:spacing w:after="0"/>
        <w:ind w:firstLine="0"/>
      </w:pPr>
      <w:r>
        <w:tab/>
        <w:t xml:space="preserve">Commissioner Carson moved  and Commissioner Swanson seconded to enter executive session for personnel issues at 11:35 am.  Executive session over at 11:50 am.  </w:t>
      </w:r>
    </w:p>
    <w:p w14:paraId="0A407C1B" w14:textId="77777777" w:rsidR="001C1A37" w:rsidRDefault="001C1A37" w:rsidP="00795DAB">
      <w:pPr>
        <w:pStyle w:val="BodyTextFirstIndent"/>
        <w:spacing w:after="0"/>
        <w:ind w:firstLine="0"/>
      </w:pPr>
    </w:p>
    <w:p w14:paraId="08A5C313" w14:textId="77777777" w:rsidR="001C1A37" w:rsidRPr="00DD73A1" w:rsidRDefault="001C1A37" w:rsidP="001C1A37">
      <w:pPr>
        <w:pStyle w:val="Heading3"/>
        <w:rPr>
          <w:b w:val="0"/>
          <w:bCs w:val="0"/>
        </w:rPr>
      </w:pPr>
      <w:r w:rsidRPr="00DD73A1">
        <w:t>AUDITOR’S ACCOUNT WITH THE TREASUER</w:t>
      </w:r>
    </w:p>
    <w:p w14:paraId="5A395956" w14:textId="18A08D0C" w:rsidR="001C1A37" w:rsidRPr="00DD73A1" w:rsidRDefault="001C1A37" w:rsidP="001C1A37">
      <w:r w:rsidRPr="00DD73A1">
        <w:tab/>
        <w:t xml:space="preserve">The Auditor’s Account with the Treasurer showed as of </w:t>
      </w:r>
      <w:r>
        <w:t>8</w:t>
      </w:r>
      <w:r w:rsidRPr="00DD73A1">
        <w:t>-3</w:t>
      </w:r>
      <w:r>
        <w:t>1</w:t>
      </w:r>
      <w:r w:rsidRPr="00DD73A1">
        <w:t>-202</w:t>
      </w:r>
      <w:r>
        <w:t>4</w:t>
      </w:r>
      <w:r w:rsidRPr="00DD73A1">
        <w:t xml:space="preserve"> a balance of $7,</w:t>
      </w:r>
      <w:r>
        <w:t>448,913.34</w:t>
      </w:r>
      <w:r w:rsidRPr="00DD73A1">
        <w:t xml:space="preserve"> in all state, county, civil, school &amp; trust funds.</w:t>
      </w:r>
    </w:p>
    <w:p w14:paraId="6525233D" w14:textId="77777777" w:rsidR="001C1A37" w:rsidRPr="00DD73A1" w:rsidRDefault="001C1A37" w:rsidP="001C1A37"/>
    <w:p w14:paraId="5CC5C3AF" w14:textId="77777777" w:rsidR="001C1A37" w:rsidRPr="00DD73A1" w:rsidRDefault="001C1A37" w:rsidP="001C1A37">
      <w:pPr>
        <w:pStyle w:val="Heading3"/>
        <w:rPr>
          <w:b w:val="0"/>
          <w:bCs w:val="0"/>
        </w:rPr>
      </w:pPr>
      <w:r w:rsidRPr="00DD73A1">
        <w:t>REGISTER OF DEEDS STATEMENT OF FEES</w:t>
      </w:r>
    </w:p>
    <w:p w14:paraId="7C90A943" w14:textId="2C5CBC0A" w:rsidR="00F10901" w:rsidRDefault="001C1A37" w:rsidP="001C1A37">
      <w:r w:rsidRPr="00DD73A1">
        <w:tab/>
        <w:t>The Register of Deeds Statement of Fees showed a collection of $</w:t>
      </w:r>
      <w:r>
        <w:t>5,603.77</w:t>
      </w:r>
      <w:r w:rsidRPr="00DD73A1">
        <w:t xml:space="preserve"> for </w:t>
      </w:r>
      <w:r>
        <w:t>August</w:t>
      </w:r>
      <w:r w:rsidRPr="00DD73A1">
        <w:t>, 202</w:t>
      </w:r>
      <w:r>
        <w:t>4</w:t>
      </w:r>
      <w:r w:rsidRPr="00DD73A1">
        <w:t>.</w:t>
      </w:r>
      <w:r w:rsidRPr="00DD73A1">
        <w:tab/>
      </w:r>
    </w:p>
    <w:p w14:paraId="1FE7A77A" w14:textId="77777777" w:rsidR="001C1A37" w:rsidRDefault="001C1A37" w:rsidP="001C1A37"/>
    <w:p w14:paraId="4DABEFEA" w14:textId="77777777" w:rsidR="00187B03" w:rsidRPr="0085037A" w:rsidRDefault="00187B03" w:rsidP="00187B03">
      <w:pPr>
        <w:spacing w:line="259" w:lineRule="auto"/>
        <w:rPr>
          <w:b/>
          <w:bCs/>
          <w:u w:val="single"/>
        </w:rPr>
      </w:pPr>
      <w:r w:rsidRPr="0085037A">
        <w:rPr>
          <w:b/>
          <w:bCs/>
          <w:u w:val="single"/>
        </w:rPr>
        <w:t xml:space="preserve">REPORTS &amp; CORRESPONDENCE </w:t>
      </w:r>
    </w:p>
    <w:p w14:paraId="581FC39D" w14:textId="041C7EE0" w:rsidR="00187B03" w:rsidRDefault="00187B03" w:rsidP="00187B03">
      <w:pPr>
        <w:ind w:left="-15" w:right="6" w:firstLine="720"/>
      </w:pPr>
      <w:r>
        <w:t xml:space="preserve"> The following reports were received and placed on file in the County Auditor’s office:  Auditors Account with the Treasurer, Register of Deeds Statement of Fees, Trial Balance Sheet, US Army Corps of Engineers, Dept of Agriculture and Natural Resources.      </w:t>
      </w:r>
    </w:p>
    <w:p w14:paraId="647A94D1" w14:textId="77777777" w:rsidR="00187B03" w:rsidRPr="00F10901" w:rsidRDefault="00187B03" w:rsidP="001C1A37"/>
    <w:p w14:paraId="7C737B59" w14:textId="77777777" w:rsidR="00A71FC3" w:rsidRPr="007F5499" w:rsidRDefault="00A71FC3" w:rsidP="007F5499">
      <w:pPr>
        <w:pStyle w:val="BodyTextIndent"/>
        <w:spacing w:line="240" w:lineRule="auto"/>
        <w:ind w:firstLine="0"/>
      </w:pPr>
      <w:r w:rsidRPr="00B44ECC">
        <w:rPr>
          <w:b/>
          <w:bCs/>
          <w:u w:val="single"/>
        </w:rPr>
        <w:t>APPROVE CLAIMS</w:t>
      </w:r>
    </w:p>
    <w:p w14:paraId="7550114C" w14:textId="530C7D26" w:rsidR="00A71FC3" w:rsidRDefault="00A71FC3" w:rsidP="00A71FC3">
      <w:r w:rsidRPr="00B44ECC">
        <w:tab/>
        <w:t>Commissioner</w:t>
      </w:r>
      <w:r w:rsidR="00A9150E">
        <w:t xml:space="preserve"> </w:t>
      </w:r>
      <w:r w:rsidR="00D76CE6">
        <w:t>Mairose</w:t>
      </w:r>
      <w:r w:rsidR="008E35F2" w:rsidRPr="00B44ECC">
        <w:t xml:space="preserve"> </w:t>
      </w:r>
      <w:r w:rsidRPr="00B44ECC">
        <w:t>moved and Commissioner</w:t>
      </w:r>
      <w:r w:rsidR="008E35F2">
        <w:t xml:space="preserve"> </w:t>
      </w:r>
      <w:r w:rsidR="00D76CE6">
        <w:t xml:space="preserve">Dozark </w:t>
      </w:r>
      <w:r w:rsidRPr="00B44ECC">
        <w:t xml:space="preserve">seconded to approve the following bills and payroll.  All members voted aye.  Motion carried.  </w:t>
      </w:r>
    </w:p>
    <w:p w14:paraId="1BB47624" w14:textId="77777777" w:rsidR="007F5499" w:rsidRPr="00B44ECC" w:rsidRDefault="007F5499" w:rsidP="00A71FC3"/>
    <w:p w14:paraId="7524FB59" w14:textId="77777777" w:rsidR="00A71FC3" w:rsidRPr="00B44ECC" w:rsidRDefault="00A71FC3" w:rsidP="00A71FC3">
      <w:pPr>
        <w:pStyle w:val="Heading1"/>
        <w:keepNext/>
        <w:rPr>
          <w:b/>
          <w:bCs/>
          <w:sz w:val="24"/>
        </w:rPr>
      </w:pPr>
      <w:r w:rsidRPr="00B44ECC">
        <w:rPr>
          <w:b/>
          <w:bCs/>
          <w:sz w:val="24"/>
        </w:rPr>
        <w:t>GENERAL FUND</w:t>
      </w:r>
    </w:p>
    <w:p w14:paraId="26CB6EFC" w14:textId="4715F2D5" w:rsidR="00A71FC3" w:rsidRPr="00B44ECC" w:rsidRDefault="00A71FC3" w:rsidP="00A71FC3">
      <w:r w:rsidRPr="00B44ECC">
        <w:rPr>
          <w:b/>
          <w:i/>
        </w:rPr>
        <w:t>Salaries:</w:t>
      </w:r>
      <w:r w:rsidRPr="00B44ECC">
        <w:t xml:space="preserve">  Commissioners, </w:t>
      </w:r>
      <w:r w:rsidR="00DB0707">
        <w:t>1</w:t>
      </w:r>
      <w:r w:rsidR="00872331">
        <w:t>7</w:t>
      </w:r>
      <w:r w:rsidR="008C10AE">
        <w:t>47.70</w:t>
      </w:r>
      <w:r w:rsidR="009F24CD">
        <w:t>;</w:t>
      </w:r>
      <w:r w:rsidRPr="00B44ECC">
        <w:t xml:space="preserve"> Auditor, </w:t>
      </w:r>
      <w:r w:rsidR="00DB0707">
        <w:t>3</w:t>
      </w:r>
      <w:r w:rsidR="008C10AE">
        <w:t>4</w:t>
      </w:r>
      <w:r w:rsidR="00872331">
        <w:t>37.56</w:t>
      </w:r>
      <w:r w:rsidRPr="00B44ECC">
        <w:t xml:space="preserve">; Treasurer, </w:t>
      </w:r>
      <w:r w:rsidR="00915D7C">
        <w:t>3</w:t>
      </w:r>
      <w:r w:rsidR="008C10AE">
        <w:t>44</w:t>
      </w:r>
      <w:r w:rsidR="00872331">
        <w:t>8.72</w:t>
      </w:r>
      <w:r w:rsidRPr="00B44ECC">
        <w:t xml:space="preserve">; States Attorney, </w:t>
      </w:r>
      <w:r w:rsidR="00872331">
        <w:t>7086.99</w:t>
      </w:r>
      <w:r w:rsidRPr="00B44ECC">
        <w:t xml:space="preserve">; Assessor, </w:t>
      </w:r>
      <w:r w:rsidR="008C10AE">
        <w:t>3</w:t>
      </w:r>
      <w:r w:rsidR="00872331">
        <w:t>780</w:t>
      </w:r>
      <w:r w:rsidR="008C10AE">
        <w:t>.</w:t>
      </w:r>
      <w:r w:rsidR="00872331">
        <w:t>76</w:t>
      </w:r>
      <w:r w:rsidRPr="00B44ECC">
        <w:t>; Planning Commission,</w:t>
      </w:r>
      <w:r w:rsidR="00C367F9">
        <w:t xml:space="preserve"> </w:t>
      </w:r>
      <w:r w:rsidR="00872331">
        <w:t>420.09</w:t>
      </w:r>
      <w:r w:rsidR="00E52BAA">
        <w:t xml:space="preserve">; Register of Deeds, </w:t>
      </w:r>
      <w:r w:rsidR="00872331">
        <w:t>2748.92</w:t>
      </w:r>
      <w:r w:rsidRPr="00B44ECC">
        <w:t xml:space="preserve">; </w:t>
      </w:r>
      <w:r>
        <w:t xml:space="preserve">Sheriff, </w:t>
      </w:r>
      <w:r w:rsidR="00872331">
        <w:t>10,550.45</w:t>
      </w:r>
      <w:r>
        <w:t xml:space="preserve">; Jail, </w:t>
      </w:r>
      <w:r w:rsidR="00DB0707">
        <w:t>1</w:t>
      </w:r>
      <w:r w:rsidR="00872331">
        <w:t>2,400.91</w:t>
      </w:r>
      <w:r w:rsidRPr="00B44ECC">
        <w:t xml:space="preserve">; </w:t>
      </w:r>
      <w:r w:rsidRPr="0003690D">
        <w:t>Courthouse</w:t>
      </w:r>
      <w:r w:rsidRPr="00B44ECC">
        <w:t xml:space="preserve">, </w:t>
      </w:r>
      <w:r w:rsidR="00DB0707">
        <w:t>14</w:t>
      </w:r>
      <w:r w:rsidR="008C10AE">
        <w:t>88</w:t>
      </w:r>
      <w:r w:rsidR="00DE25C4">
        <w:t>.00</w:t>
      </w:r>
      <w:r>
        <w:t>;</w:t>
      </w:r>
      <w:r w:rsidR="00C50A98">
        <w:t xml:space="preserve"> Extension, </w:t>
      </w:r>
      <w:r w:rsidR="008C10AE">
        <w:t>528.00</w:t>
      </w:r>
      <w:r w:rsidR="00C50A98">
        <w:t>;</w:t>
      </w:r>
      <w:r w:rsidR="00A160FC">
        <w:t xml:space="preserve"> Veteran Service, </w:t>
      </w:r>
      <w:r w:rsidR="00DB0707">
        <w:t>8</w:t>
      </w:r>
      <w:r w:rsidR="008C10AE">
        <w:t>29.22</w:t>
      </w:r>
      <w:r w:rsidR="00316219">
        <w:t>;</w:t>
      </w:r>
      <w:r w:rsidR="00F41683">
        <w:t xml:space="preserve"> </w:t>
      </w:r>
      <w:r>
        <w:t xml:space="preserve">Victim Witness Coordinator, </w:t>
      </w:r>
      <w:r w:rsidR="00915D7C">
        <w:t>2</w:t>
      </w:r>
      <w:r w:rsidR="008C10AE">
        <w:t>26.80</w:t>
      </w:r>
      <w:r w:rsidR="00464167">
        <w:t xml:space="preserve">; Weed &amp; Pest; </w:t>
      </w:r>
      <w:r w:rsidR="00872331">
        <w:t>38</w:t>
      </w:r>
      <w:r w:rsidR="00C50A98">
        <w:t>0.00</w:t>
      </w:r>
      <w:r w:rsidR="003E7CEC">
        <w:t>.</w:t>
      </w:r>
      <w:r w:rsidRPr="00B44ECC">
        <w:t xml:space="preserve">  </w:t>
      </w:r>
      <w:r w:rsidRPr="00B44ECC">
        <w:rPr>
          <w:b/>
          <w:i/>
        </w:rPr>
        <w:t>FICA &amp; Medicare:</w:t>
      </w:r>
      <w:r w:rsidRPr="00B44ECC">
        <w:t xml:space="preserve">  First Dakota Bank,</w:t>
      </w:r>
      <w:r>
        <w:t xml:space="preserve"> </w:t>
      </w:r>
      <w:r w:rsidR="00872331">
        <w:t>3833.69</w:t>
      </w:r>
      <w:r w:rsidRPr="00B44ECC">
        <w:t xml:space="preserve">.  </w:t>
      </w:r>
      <w:r w:rsidRPr="00B44ECC">
        <w:rPr>
          <w:b/>
          <w:i/>
        </w:rPr>
        <w:t xml:space="preserve">Retirement:  </w:t>
      </w:r>
      <w:r w:rsidRPr="00B44ECC">
        <w:t xml:space="preserve">SDRS, </w:t>
      </w:r>
      <w:r w:rsidR="00872331">
        <w:t>2757.13</w:t>
      </w:r>
      <w:r w:rsidRPr="00B44ECC">
        <w:t xml:space="preserve">.  </w:t>
      </w:r>
      <w:r w:rsidRPr="00B44ECC">
        <w:rPr>
          <w:b/>
          <w:i/>
        </w:rPr>
        <w:t>Insurance Reimbursement:</w:t>
      </w:r>
      <w:r w:rsidRPr="00B44ECC">
        <w:t xml:space="preserve">  </w:t>
      </w:r>
      <w:r w:rsidR="004B30E7">
        <w:t>3</w:t>
      </w:r>
      <w:r w:rsidR="008C10AE">
        <w:t>492.42</w:t>
      </w:r>
      <w:r w:rsidR="00316219">
        <w:t>.</w:t>
      </w:r>
      <w:r w:rsidR="00856D02">
        <w:t xml:space="preserve">  </w:t>
      </w:r>
      <w:r w:rsidR="00856D02">
        <w:rPr>
          <w:b/>
          <w:i/>
        </w:rPr>
        <w:t xml:space="preserve">Insurance:  </w:t>
      </w:r>
      <w:r w:rsidR="00C96E7B">
        <w:t>ABA</w:t>
      </w:r>
      <w:r w:rsidR="00D33082">
        <w:t xml:space="preserve"> </w:t>
      </w:r>
      <w:r w:rsidR="00872331">
        <w:t>4839.29</w:t>
      </w:r>
      <w:r w:rsidR="00856D02">
        <w:t>.</w:t>
      </w:r>
      <w:r w:rsidR="00C867C9">
        <w:t xml:space="preserve"> </w:t>
      </w:r>
      <w:r w:rsidR="006A10BD">
        <w:t xml:space="preserve"> </w:t>
      </w:r>
      <w:r w:rsidR="00D1579D">
        <w:t>Alexander, Laura, 410.00; Avera McKennan Hospital, 6,640.00</w:t>
      </w:r>
      <w:r w:rsidR="00CE007E">
        <w:t>;</w:t>
      </w:r>
      <w:r w:rsidR="00D1579D">
        <w:t xml:space="preserve"> </w:t>
      </w:r>
      <w:r w:rsidR="008C10AE" w:rsidRPr="008C10AE">
        <w:t xml:space="preserve"> </w:t>
      </w:r>
      <w:r w:rsidR="008C10AE">
        <w:t xml:space="preserve">Ashley, Jeffrey 73.58; </w:t>
      </w:r>
      <w:r w:rsidR="00D1579D">
        <w:t xml:space="preserve">Bob Barker, 264.48; </w:t>
      </w:r>
      <w:r w:rsidR="00505F5A">
        <w:t xml:space="preserve">Bode, Julie, 69.65; </w:t>
      </w:r>
      <w:r w:rsidR="00D1579D">
        <w:t>Burke Oil Company, 2425.20</w:t>
      </w:r>
      <w:r w:rsidR="00505F5A">
        <w:t>;</w:t>
      </w:r>
      <w:r w:rsidR="00D1579D">
        <w:t xml:space="preserve"> Byre Brothers Inc, 159.00;</w:t>
      </w:r>
      <w:r w:rsidR="00505F5A">
        <w:t xml:space="preserve"> </w:t>
      </w:r>
      <w:r w:rsidR="007A1670">
        <w:t xml:space="preserve">C R Landscaping &amp; Design, 435.00; C &amp; B Operations, 236.50; </w:t>
      </w:r>
      <w:r w:rsidR="00505F5A">
        <w:t>Cadwell, Christopher, 51.31;</w:t>
      </w:r>
      <w:r w:rsidR="007A1670">
        <w:t xml:space="preserve"> Central Dakota Times, 917.62;</w:t>
      </w:r>
      <w:r w:rsidR="00505F5A">
        <w:t xml:space="preserve"> </w:t>
      </w:r>
      <w:r w:rsidR="00CE007E">
        <w:t>Central Electric Cooperative, 1</w:t>
      </w:r>
      <w:r w:rsidR="007A1670">
        <w:t>54</w:t>
      </w:r>
      <w:r w:rsidR="00CE007E">
        <w:t>.00;</w:t>
      </w:r>
      <w:r w:rsidR="00BD209E">
        <w:t xml:space="preserve"> </w:t>
      </w:r>
      <w:r w:rsidR="00CE007E">
        <w:t xml:space="preserve">Chamberlain </w:t>
      </w:r>
      <w:r w:rsidR="007A1670">
        <w:t>Ace Hardware, 31.16;</w:t>
      </w:r>
      <w:r w:rsidR="00505F5A">
        <w:t xml:space="preserve"> </w:t>
      </w:r>
      <w:r w:rsidR="007A1670">
        <w:t xml:space="preserve"> City of Kimball, 15.08; </w:t>
      </w:r>
      <w:r w:rsidR="00505F5A">
        <w:t xml:space="preserve">Department of </w:t>
      </w:r>
      <w:r w:rsidR="007A1670">
        <w:t>Public Safety</w:t>
      </w:r>
      <w:r w:rsidR="00505F5A">
        <w:t xml:space="preserve">, </w:t>
      </w:r>
      <w:r w:rsidR="007A1670">
        <w:t>2340.00</w:t>
      </w:r>
      <w:r w:rsidR="00505F5A">
        <w:t>;</w:t>
      </w:r>
      <w:r w:rsidR="007A1670">
        <w:t xml:space="preserve"> Election Systems &amp; Software, 1030.96;</w:t>
      </w:r>
      <w:r w:rsidR="00505F5A">
        <w:t xml:space="preserve"> Fink, Keith, 57.86;</w:t>
      </w:r>
      <w:r w:rsidR="000343E7">
        <w:t xml:space="preserve"> </w:t>
      </w:r>
      <w:r w:rsidR="00CE007E">
        <w:t xml:space="preserve">Hein Law Office, </w:t>
      </w:r>
      <w:r w:rsidR="007A1670">
        <w:t>1254.48</w:t>
      </w:r>
      <w:r w:rsidR="00290714">
        <w:t>;</w:t>
      </w:r>
      <w:r w:rsidR="00252F11">
        <w:t xml:space="preserve"> Hickey, Lane, 50.00;</w:t>
      </w:r>
      <w:r w:rsidR="00E31DA6">
        <w:t xml:space="preserve"> </w:t>
      </w:r>
      <w:r w:rsidR="00505F5A">
        <w:t>Johnson, Dari, 51.31;</w:t>
      </w:r>
      <w:r w:rsidR="007A1670">
        <w:t xml:space="preserve"> Johnson, Pochop Law Office, 388.59; King Street Garage, 910.68;</w:t>
      </w:r>
      <w:r w:rsidR="00505F5A">
        <w:t xml:space="preserve"> </w:t>
      </w:r>
      <w:r w:rsidR="00CE007E">
        <w:t xml:space="preserve">Lewis Drug Inc, </w:t>
      </w:r>
      <w:r w:rsidR="007A1670">
        <w:t>282.73</w:t>
      </w:r>
      <w:r w:rsidR="00CE007E">
        <w:t xml:space="preserve">; </w:t>
      </w:r>
      <w:r w:rsidR="00505F5A">
        <w:t xml:space="preserve">Mairose &amp; Steele, </w:t>
      </w:r>
      <w:r w:rsidR="007A1670">
        <w:t>1083.92;</w:t>
      </w:r>
      <w:r w:rsidR="00CE007E">
        <w:t xml:space="preserve"> </w:t>
      </w:r>
      <w:r w:rsidR="007A1670">
        <w:t xml:space="preserve">Mastercard, 1047.26; </w:t>
      </w:r>
      <w:r w:rsidR="00505F5A">
        <w:t>McManus, Chad</w:t>
      </w:r>
      <w:r w:rsidR="00CE007E">
        <w:t xml:space="preserve">, </w:t>
      </w:r>
      <w:r w:rsidR="00505F5A">
        <w:t>56.55</w:t>
      </w:r>
      <w:r w:rsidR="00CE007E">
        <w:t>;</w:t>
      </w:r>
      <w:r w:rsidR="007A1670">
        <w:t xml:space="preserve"> Midstate Communications, 1250.33;</w:t>
      </w:r>
      <w:r w:rsidR="00252F11">
        <w:t xml:space="preserve"> Nationwide, 50.00;</w:t>
      </w:r>
      <w:r w:rsidR="007A1670">
        <w:t xml:space="preserve"> </w:t>
      </w:r>
      <w:r w:rsidR="00B121F4">
        <w:t xml:space="preserve">Office Products Center, </w:t>
      </w:r>
      <w:r w:rsidR="007A1670">
        <w:t>374.88</w:t>
      </w:r>
      <w:r w:rsidR="001C4852">
        <w:t>;</w:t>
      </w:r>
      <w:r w:rsidR="00133F6B">
        <w:t xml:space="preserve"> </w:t>
      </w:r>
      <w:r w:rsidR="00B121F4">
        <w:t xml:space="preserve">Petty Cash, </w:t>
      </w:r>
      <w:r w:rsidR="00B226D6">
        <w:t>62.0</w:t>
      </w:r>
      <w:r w:rsidR="00133F6B">
        <w:t>3</w:t>
      </w:r>
      <w:r w:rsidR="00290714">
        <w:t>;</w:t>
      </w:r>
      <w:r w:rsidR="00E31DA6">
        <w:t xml:space="preserve"> </w:t>
      </w:r>
      <w:r w:rsidR="00133F6B">
        <w:t xml:space="preserve">Powell, Bonnie, 51.31; </w:t>
      </w:r>
      <w:r w:rsidR="00FB7978">
        <w:t xml:space="preserve">Reliance Telephone, </w:t>
      </w:r>
      <w:r w:rsidR="00B226D6">
        <w:t>2</w:t>
      </w:r>
      <w:r w:rsidR="00FB7978">
        <w:t>50.00;</w:t>
      </w:r>
      <w:r w:rsidR="00B226D6">
        <w:t xml:space="preserve"> Relx Inc,  649.27;</w:t>
      </w:r>
      <w:r w:rsidR="00FB7978">
        <w:t xml:space="preserve"> Sanford Health Network, </w:t>
      </w:r>
      <w:r w:rsidR="00B226D6">
        <w:t>784</w:t>
      </w:r>
      <w:r w:rsidR="00FB7978">
        <w:t>.00;</w:t>
      </w:r>
      <w:r w:rsidR="00B226D6">
        <w:t xml:space="preserve"> Schumacher Elevator Company, 229.81</w:t>
      </w:r>
      <w:r w:rsidR="00252F11">
        <w:t>; Secretary of State, 30.00; SD Department of Health, 6,550.50; SD Department of Revenue, 671.63;</w:t>
      </w:r>
      <w:r w:rsidR="008F084E">
        <w:t xml:space="preserve"> Smith</w:t>
      </w:r>
      <w:r w:rsidR="00FB7978">
        <w:t>, Garrett, 73.58</w:t>
      </w:r>
      <w:r w:rsidR="008F084E">
        <w:t>;</w:t>
      </w:r>
      <w:r w:rsidR="00FB7978">
        <w:t xml:space="preserve"> </w:t>
      </w:r>
      <w:r w:rsidR="00344CF5">
        <w:t xml:space="preserve">Team  Laboratory Chemical, 150.58; Tech Solutions, 580.00; </w:t>
      </w:r>
      <w:r w:rsidR="00FB7978">
        <w:t>Thompson, Sheila, 55.24;</w:t>
      </w:r>
      <w:r w:rsidR="00344CF5">
        <w:t xml:space="preserve"> TriTech Software Systems, 2813.00;</w:t>
      </w:r>
      <w:r w:rsidR="00B226D6">
        <w:t xml:space="preserve"> United Laboratories, 428.26; Verizon Connect, 201.26;</w:t>
      </w:r>
      <w:r w:rsidR="00FB7978">
        <w:t xml:space="preserve"> </w:t>
      </w:r>
      <w:r w:rsidR="002E12AB">
        <w:t xml:space="preserve">Verizon Wireless, </w:t>
      </w:r>
      <w:r w:rsidR="00B226D6">
        <w:t>42.72; Wex Health, 25.00</w:t>
      </w:r>
      <w:r w:rsidR="00563C08">
        <w:t>.</w:t>
      </w:r>
      <w:r w:rsidR="008C34BD">
        <w:t xml:space="preserve"> </w:t>
      </w:r>
    </w:p>
    <w:p w14:paraId="656D7184" w14:textId="77777777" w:rsidR="00A71FC3" w:rsidRPr="00B44ECC" w:rsidRDefault="00A71FC3" w:rsidP="00A71FC3">
      <w:pPr>
        <w:pStyle w:val="Heading1"/>
        <w:keepNext/>
        <w:rPr>
          <w:b/>
          <w:bCs/>
          <w:sz w:val="24"/>
        </w:rPr>
      </w:pPr>
      <w:r w:rsidRPr="00B44ECC">
        <w:rPr>
          <w:b/>
          <w:bCs/>
          <w:sz w:val="24"/>
        </w:rPr>
        <w:t>ROAD &amp; BRIDGE FUND</w:t>
      </w:r>
    </w:p>
    <w:p w14:paraId="32A8C918" w14:textId="5B2A509F" w:rsidR="00973AC5" w:rsidRDefault="00A71FC3" w:rsidP="00A71FC3">
      <w:r w:rsidRPr="00B44ECC">
        <w:rPr>
          <w:b/>
          <w:i/>
        </w:rPr>
        <w:t>Salaries:</w:t>
      </w:r>
      <w:r w:rsidRPr="00B44ECC">
        <w:t xml:space="preserve">  </w:t>
      </w:r>
      <w:r w:rsidR="00872331">
        <w:t>13,870.55</w:t>
      </w:r>
      <w:r w:rsidRPr="00B44ECC">
        <w:t xml:space="preserve">.  </w:t>
      </w:r>
      <w:r w:rsidRPr="00B44ECC">
        <w:rPr>
          <w:b/>
          <w:i/>
        </w:rPr>
        <w:t xml:space="preserve">FICA &amp; Medicare:  </w:t>
      </w:r>
      <w:r w:rsidR="009F10F6">
        <w:t>First Dako</w:t>
      </w:r>
      <w:r w:rsidR="00A160FC">
        <w:t xml:space="preserve">ta Bank, </w:t>
      </w:r>
      <w:r w:rsidR="00872331">
        <w:t>1056.74</w:t>
      </w:r>
      <w:r w:rsidRPr="00B44ECC">
        <w:t xml:space="preserve">.  </w:t>
      </w:r>
      <w:r w:rsidRPr="00B44ECC">
        <w:rPr>
          <w:b/>
          <w:i/>
        </w:rPr>
        <w:t>Retirement:</w:t>
      </w:r>
      <w:r w:rsidRPr="00B44ECC">
        <w:t xml:space="preserve">  SDRS, </w:t>
      </w:r>
      <w:r w:rsidR="00872331">
        <w:t>786.63</w:t>
      </w:r>
      <w:r w:rsidRPr="00B44ECC">
        <w:t xml:space="preserve">. </w:t>
      </w:r>
      <w:r w:rsidR="008C10AE">
        <w:t xml:space="preserve">  </w:t>
      </w:r>
      <w:r w:rsidR="008C10AE">
        <w:rPr>
          <w:b/>
          <w:bCs/>
          <w:i/>
          <w:iCs/>
        </w:rPr>
        <w:t xml:space="preserve">Insurance Reimbursement:  </w:t>
      </w:r>
      <w:r w:rsidR="008C10AE">
        <w:t>328.36.</w:t>
      </w:r>
      <w:r w:rsidRPr="00B44ECC">
        <w:t xml:space="preserve"> </w:t>
      </w:r>
      <w:r w:rsidR="00856D02">
        <w:rPr>
          <w:b/>
          <w:i/>
        </w:rPr>
        <w:t>Insurance:</w:t>
      </w:r>
      <w:r w:rsidR="003C5A00">
        <w:t xml:space="preserve">  </w:t>
      </w:r>
      <w:r w:rsidR="00C96E7B">
        <w:t>ABA</w:t>
      </w:r>
      <w:r w:rsidR="003C5A00">
        <w:t xml:space="preserve"> </w:t>
      </w:r>
      <w:r w:rsidR="00C50A98">
        <w:t>2</w:t>
      </w:r>
      <w:r w:rsidR="008C10AE">
        <w:t>800</w:t>
      </w:r>
      <w:r w:rsidR="00C50A98">
        <w:t>.00</w:t>
      </w:r>
      <w:r w:rsidR="00856D02">
        <w:t>.</w:t>
      </w:r>
      <w:r>
        <w:t xml:space="preserve"> </w:t>
      </w:r>
      <w:r w:rsidR="00344CF5">
        <w:t>A &amp; R Truck Equipment, 1384.26;</w:t>
      </w:r>
      <w:r w:rsidR="00C15891">
        <w:t xml:space="preserve"> Aurora Brule Rural Water, 35.00;</w:t>
      </w:r>
      <w:r w:rsidR="008F084E">
        <w:t xml:space="preserve">  Brooks Hardware, </w:t>
      </w:r>
      <w:r w:rsidR="00C15891">
        <w:t>23.48</w:t>
      </w:r>
      <w:r w:rsidR="008F084E">
        <w:t>;</w:t>
      </w:r>
      <w:r w:rsidR="00C15891">
        <w:t xml:space="preserve"> Brule County Co-op Association, 935.00; Burke Oil Company, 777.00;</w:t>
      </w:r>
      <w:r w:rsidR="008F084E">
        <w:t xml:space="preserve"> </w:t>
      </w:r>
      <w:r w:rsidR="00C15891">
        <w:t xml:space="preserve">C &amp; B Operations, </w:t>
      </w:r>
      <w:r w:rsidR="0015419A">
        <w:t xml:space="preserve">926.57; </w:t>
      </w:r>
      <w:r w:rsidR="00FB7978">
        <w:t xml:space="preserve">C &amp; S Truck Sales, </w:t>
      </w:r>
      <w:r w:rsidR="00C15891">
        <w:t>243.94</w:t>
      </w:r>
      <w:r w:rsidR="00FB7978">
        <w:t>;</w:t>
      </w:r>
      <w:r w:rsidR="0015419A">
        <w:t xml:space="preserve"> City of Kimball, 47.81; Central Electric Cooperative, 103.00; Chamberlain Ace Hardware, 129.14; Crossworx Soulutons LLC, 3240.60;</w:t>
      </w:r>
      <w:r w:rsidR="00C36E12">
        <w:t xml:space="preserve"> </w:t>
      </w:r>
      <w:r w:rsidR="0015419A">
        <w:t xml:space="preserve">Mastercard, 13.99; Michelle’s Market, 32.75; Midstate Communications, 168.37; Overweg Repair, 24.43; </w:t>
      </w:r>
      <w:r w:rsidR="00C36E12">
        <w:t xml:space="preserve">R &amp; J Gravel, </w:t>
      </w:r>
      <w:r w:rsidR="0015419A">
        <w:t>445.99; RDO Equipment, 1352.40; Sioux Nation Of Kimball, 9.60; Tech Solutions, 10.00; Truenorth Steel, 39,053.85; Verizon Wireless, 42.72.</w:t>
      </w:r>
    </w:p>
    <w:p w14:paraId="6B818233" w14:textId="67902EDD" w:rsidR="0015419A" w:rsidRDefault="0015419A" w:rsidP="00A71FC3">
      <w:pPr>
        <w:rPr>
          <w:b/>
          <w:bCs/>
        </w:rPr>
      </w:pPr>
      <w:r>
        <w:rPr>
          <w:b/>
          <w:bCs/>
        </w:rPr>
        <w:t>911 FUND</w:t>
      </w:r>
    </w:p>
    <w:p w14:paraId="6608E1E4" w14:textId="1CFEAEF2" w:rsidR="0015419A" w:rsidRPr="0015419A" w:rsidRDefault="0015419A" w:rsidP="00A71FC3">
      <w:r>
        <w:t>Midstate Communications, 330.02.</w:t>
      </w:r>
    </w:p>
    <w:p w14:paraId="36FA34BD" w14:textId="77777777" w:rsidR="00A71FC3" w:rsidRPr="00B44ECC" w:rsidRDefault="00A71FC3" w:rsidP="00A71FC3">
      <w:pPr>
        <w:rPr>
          <w:b/>
        </w:rPr>
      </w:pPr>
      <w:r w:rsidRPr="00B44ECC">
        <w:rPr>
          <w:b/>
        </w:rPr>
        <w:t>24/7 FUND</w:t>
      </w:r>
    </w:p>
    <w:p w14:paraId="37C5F9F2" w14:textId="160D4419" w:rsidR="000A73A5" w:rsidRDefault="00A71FC3" w:rsidP="00A71FC3">
      <w:r w:rsidRPr="00B44ECC">
        <w:rPr>
          <w:b/>
          <w:i/>
        </w:rPr>
        <w:t>Salaries:</w:t>
      </w:r>
      <w:r w:rsidRPr="00B44ECC">
        <w:t xml:space="preserve">  </w:t>
      </w:r>
      <w:r w:rsidR="00872331">
        <w:t>201.37</w:t>
      </w:r>
      <w:r w:rsidR="00D33082">
        <w:t>.</w:t>
      </w:r>
      <w:r w:rsidRPr="00B44ECC">
        <w:t xml:space="preserve"> </w:t>
      </w:r>
      <w:r w:rsidRPr="00B44ECC">
        <w:rPr>
          <w:b/>
          <w:i/>
        </w:rPr>
        <w:t>FICA &amp; Medicare:</w:t>
      </w:r>
      <w:r w:rsidRPr="00B44ECC">
        <w:t xml:space="preserve">  First Dakota Bank, </w:t>
      </w:r>
      <w:r w:rsidR="00872331">
        <w:t>17.92</w:t>
      </w:r>
      <w:r w:rsidRPr="00B44ECC">
        <w:t xml:space="preserve">.  </w:t>
      </w:r>
      <w:r w:rsidRPr="00B44ECC">
        <w:rPr>
          <w:b/>
          <w:i/>
        </w:rPr>
        <w:t>Retirement:</w:t>
      </w:r>
      <w:r w:rsidRPr="00B44ECC">
        <w:t xml:space="preserve">  SDRS, </w:t>
      </w:r>
      <w:r w:rsidR="00872331">
        <w:t>16.11</w:t>
      </w:r>
      <w:r>
        <w:t>.</w:t>
      </w:r>
      <w:r w:rsidRPr="00B44ECC">
        <w:t xml:space="preserve">  </w:t>
      </w:r>
      <w:r w:rsidR="00464167">
        <w:rPr>
          <w:b/>
          <w:i/>
        </w:rPr>
        <w:t>Insurance</w:t>
      </w:r>
      <w:r w:rsidR="00B7730C">
        <w:rPr>
          <w:b/>
          <w:i/>
        </w:rPr>
        <w:t xml:space="preserve"> </w:t>
      </w:r>
      <w:r w:rsidRPr="00973AC5">
        <w:rPr>
          <w:b/>
          <w:i/>
        </w:rPr>
        <w:t>Reimbursement</w:t>
      </w:r>
      <w:r w:rsidRPr="00B44ECC">
        <w:rPr>
          <w:b/>
          <w:i/>
        </w:rPr>
        <w:t xml:space="preserve">:  </w:t>
      </w:r>
      <w:r w:rsidR="004B30E7">
        <w:t>2</w:t>
      </w:r>
      <w:r w:rsidR="008C10AE">
        <w:t>6</w:t>
      </w:r>
      <w:r w:rsidR="004B30E7">
        <w:t>.8</w:t>
      </w:r>
      <w:r w:rsidR="008C10AE">
        <w:t>5</w:t>
      </w:r>
      <w:r w:rsidRPr="00B44ECC">
        <w:t>.</w:t>
      </w:r>
      <w:r w:rsidR="00DE4205">
        <w:t xml:space="preserve">  </w:t>
      </w:r>
      <w:r w:rsidR="00DE4205">
        <w:rPr>
          <w:b/>
          <w:i/>
        </w:rPr>
        <w:t xml:space="preserve">Insurance:  </w:t>
      </w:r>
      <w:r w:rsidR="00C96E7B">
        <w:t>AB</w:t>
      </w:r>
      <w:r w:rsidR="00DE4205">
        <w:t xml:space="preserve">A </w:t>
      </w:r>
      <w:r w:rsidR="00C50A98">
        <w:t>2.3</w:t>
      </w:r>
      <w:r w:rsidR="008C10AE">
        <w:t>4</w:t>
      </w:r>
      <w:r w:rsidR="006D38A2">
        <w:t>.</w:t>
      </w:r>
      <w:r w:rsidR="00973AC5">
        <w:t xml:space="preserve"> </w:t>
      </w:r>
      <w:r w:rsidR="0015419A">
        <w:t xml:space="preserve">Attorney General’s Office, 381.00; </w:t>
      </w:r>
      <w:r w:rsidR="00973AC5">
        <w:t xml:space="preserve"> </w:t>
      </w:r>
      <w:r w:rsidR="0015419A">
        <w:t>Mastercard, 866.26; Tech Solutions, 20.00</w:t>
      </w:r>
      <w:r w:rsidR="006D2095">
        <w:t>.</w:t>
      </w:r>
    </w:p>
    <w:p w14:paraId="41129719" w14:textId="77777777" w:rsidR="00A71FC3" w:rsidRPr="00B44ECC" w:rsidRDefault="00A71FC3" w:rsidP="00A71FC3">
      <w:pPr>
        <w:rPr>
          <w:b/>
        </w:rPr>
      </w:pPr>
      <w:r w:rsidRPr="00B44ECC">
        <w:rPr>
          <w:b/>
        </w:rPr>
        <w:t>EMERGENCY MANAGEMENT FUND</w:t>
      </w:r>
    </w:p>
    <w:p w14:paraId="013B804A" w14:textId="5A85954B" w:rsidR="00BE0975" w:rsidRDefault="00A71FC3" w:rsidP="00CE7B91">
      <w:r w:rsidRPr="00B44ECC">
        <w:rPr>
          <w:b/>
          <w:i/>
        </w:rPr>
        <w:t>Salaries:</w:t>
      </w:r>
      <w:r w:rsidRPr="00B44ECC">
        <w:t xml:space="preserve">  </w:t>
      </w:r>
      <w:r w:rsidR="00DB0707">
        <w:t>6</w:t>
      </w:r>
      <w:r w:rsidR="008C10AE">
        <w:t>99.30</w:t>
      </w:r>
      <w:r w:rsidRPr="00B44ECC">
        <w:t xml:space="preserve">.  </w:t>
      </w:r>
      <w:r w:rsidRPr="00B44ECC">
        <w:rPr>
          <w:b/>
          <w:i/>
        </w:rPr>
        <w:t>FICA &amp; Medicare:</w:t>
      </w:r>
      <w:r w:rsidRPr="00B44ECC">
        <w:t xml:space="preserve">  First Dakota Bank, </w:t>
      </w:r>
      <w:r w:rsidR="00872331">
        <w:t>78.61</w:t>
      </w:r>
      <w:r w:rsidR="00696259">
        <w:t>.</w:t>
      </w:r>
      <w:r w:rsidRPr="00B44ECC">
        <w:t xml:space="preserve">  </w:t>
      </w:r>
      <w:r w:rsidRPr="00B44ECC">
        <w:rPr>
          <w:b/>
          <w:i/>
        </w:rPr>
        <w:t>Retirement:</w:t>
      </w:r>
      <w:r w:rsidRPr="00B44ECC">
        <w:t xml:space="preserve">  SDRS, </w:t>
      </w:r>
      <w:r w:rsidR="00DB0707">
        <w:t>41.</w:t>
      </w:r>
      <w:r w:rsidR="008C10AE">
        <w:t>96</w:t>
      </w:r>
      <w:r w:rsidRPr="00B44ECC">
        <w:t xml:space="preserve">.  </w:t>
      </w:r>
      <w:r w:rsidRPr="00B44ECC">
        <w:rPr>
          <w:b/>
          <w:i/>
        </w:rPr>
        <w:t>Insurance Reimbursement:</w:t>
      </w:r>
      <w:r w:rsidRPr="00B44ECC">
        <w:t xml:space="preserve">  </w:t>
      </w:r>
      <w:r w:rsidR="00DB0707">
        <w:t>3</w:t>
      </w:r>
      <w:r w:rsidR="008C10AE">
        <w:t>28.36</w:t>
      </w:r>
      <w:r w:rsidR="0015419A">
        <w:t>.  Mastercard, 155.00; Midstate Communications, 72.75; Tech Solutions, 30.00.</w:t>
      </w:r>
      <w:r w:rsidR="00363E36">
        <w:t xml:space="preserve"> </w:t>
      </w:r>
    </w:p>
    <w:p w14:paraId="38C5AC33" w14:textId="1158F7A1" w:rsidR="0015419A" w:rsidRDefault="0015419A" w:rsidP="00CE7B91">
      <w:pPr>
        <w:rPr>
          <w:b/>
          <w:bCs/>
        </w:rPr>
      </w:pPr>
      <w:r>
        <w:rPr>
          <w:b/>
          <w:bCs/>
        </w:rPr>
        <w:t>LEPC FUND</w:t>
      </w:r>
    </w:p>
    <w:p w14:paraId="072A539C" w14:textId="2CC2622B" w:rsidR="0015419A" w:rsidRDefault="0015419A" w:rsidP="00CE7B91">
      <w:r>
        <w:t>Mastercard, 371.69.</w:t>
      </w:r>
    </w:p>
    <w:p w14:paraId="125E5B80" w14:textId="6A7F6CF7" w:rsidR="0015419A" w:rsidRDefault="0015419A" w:rsidP="00CE7B91">
      <w:pPr>
        <w:rPr>
          <w:b/>
          <w:bCs/>
        </w:rPr>
      </w:pPr>
      <w:r>
        <w:rPr>
          <w:b/>
          <w:bCs/>
        </w:rPr>
        <w:t>REGISTER OF DEEDS STATEMENT OF FEES</w:t>
      </w:r>
    </w:p>
    <w:p w14:paraId="2D142B51" w14:textId="3C6E8EE4" w:rsidR="0015419A" w:rsidRPr="0015419A" w:rsidRDefault="0015419A" w:rsidP="00CE7B91">
      <w:r>
        <w:lastRenderedPageBreak/>
        <w:t>SD Association of County Commissioners, 182.00.</w:t>
      </w:r>
    </w:p>
    <w:p w14:paraId="0A9A9C22" w14:textId="77777777" w:rsidR="00F342D0" w:rsidRDefault="00F342D0">
      <w:pPr>
        <w:pStyle w:val="Heading2"/>
        <w:keepNext/>
        <w:rPr>
          <w:b/>
          <w:bCs/>
          <w:sz w:val="24"/>
          <w:u w:val="single"/>
        </w:rPr>
      </w:pPr>
      <w:r>
        <w:rPr>
          <w:b/>
          <w:bCs/>
          <w:sz w:val="24"/>
          <w:u w:val="single"/>
        </w:rPr>
        <w:t>ADJOURNMENT</w:t>
      </w:r>
    </w:p>
    <w:p w14:paraId="68648277" w14:textId="77EAB137" w:rsidR="00F342D0" w:rsidRDefault="00F342D0">
      <w:r>
        <w:tab/>
        <w:t>Commissioner</w:t>
      </w:r>
      <w:r w:rsidR="00DF605F">
        <w:t xml:space="preserve"> </w:t>
      </w:r>
      <w:r w:rsidR="00B134EF">
        <w:t xml:space="preserve">Swanson </w:t>
      </w:r>
      <w:r>
        <w:t>moved and Commissioner</w:t>
      </w:r>
      <w:r w:rsidR="00B134EF">
        <w:t xml:space="preserve"> </w:t>
      </w:r>
      <w:r w:rsidR="004D7DA0">
        <w:t>Dozark</w:t>
      </w:r>
      <w:r w:rsidR="00115980">
        <w:t xml:space="preserve"> </w:t>
      </w:r>
      <w:r w:rsidR="001A3C62">
        <w:t>s</w:t>
      </w:r>
      <w:r w:rsidR="00EC64A6">
        <w:t xml:space="preserve">econded to adjourn at </w:t>
      </w:r>
      <w:r w:rsidR="004D7DA0">
        <w:t>12:26 p</w:t>
      </w:r>
      <w:r>
        <w:t>m with the</w:t>
      </w:r>
      <w:r w:rsidR="00D77951">
        <w:t xml:space="preserve"> next meeting being hel</w:t>
      </w:r>
      <w:r w:rsidR="00F31663">
        <w:t xml:space="preserve">d </w:t>
      </w:r>
      <w:r w:rsidR="00B134EF">
        <w:t>on 9</w:t>
      </w:r>
      <w:r w:rsidR="004D7DA0">
        <w:t>-19</w:t>
      </w:r>
      <w:r w:rsidR="00D77951">
        <w:t>-20</w:t>
      </w:r>
      <w:r w:rsidR="0071529C">
        <w:t>23</w:t>
      </w:r>
      <w:r w:rsidR="00563C08">
        <w:t xml:space="preserve"> at 9</w:t>
      </w:r>
      <w:r w:rsidR="00EC64A6">
        <w:t>:30 am</w:t>
      </w:r>
      <w:r>
        <w:t xml:space="preserve">.  All members voted aye.  Motion carried.   </w:t>
      </w:r>
    </w:p>
    <w:p w14:paraId="72EDFF52" w14:textId="77777777" w:rsidR="0066364D" w:rsidRDefault="0066364D"/>
    <w:p w14:paraId="2F68E2CD" w14:textId="77777777" w:rsidR="00F342D0" w:rsidRDefault="00F342D0">
      <w:r>
        <w:t>ATTEST:</w:t>
      </w:r>
    </w:p>
    <w:p w14:paraId="65D1AF9B" w14:textId="77777777" w:rsidR="006848F9" w:rsidRDefault="006848F9"/>
    <w:p w14:paraId="384AC50B" w14:textId="77777777" w:rsidR="006848F9" w:rsidRDefault="006848F9"/>
    <w:p w14:paraId="27761AE1" w14:textId="77777777" w:rsidR="006848F9" w:rsidRDefault="006848F9">
      <w:r>
        <w:t>____________________________                              __________________________________________</w:t>
      </w:r>
    </w:p>
    <w:p w14:paraId="78F1E215" w14:textId="664C8E7D" w:rsidR="00F342D0" w:rsidRDefault="00F342D0">
      <w:r>
        <w:t xml:space="preserve">PAMELA PETRAK                        </w:t>
      </w:r>
      <w:r w:rsidR="006848F9">
        <w:tab/>
      </w:r>
      <w:r w:rsidR="006848F9">
        <w:tab/>
      </w:r>
      <w:r w:rsidR="006848F9">
        <w:tab/>
      </w:r>
      <w:r>
        <w:t xml:space="preserve">  </w:t>
      </w:r>
      <w:r w:rsidR="006D2095">
        <w:t>DONN DEBOER</w:t>
      </w:r>
    </w:p>
    <w:p w14:paraId="727B303E" w14:textId="77777777" w:rsidR="00F342D0" w:rsidRDefault="00F342D0">
      <w:r>
        <w:t xml:space="preserve">BRULE COUNTY AUDITOR     </w:t>
      </w:r>
      <w:r w:rsidR="006848F9">
        <w:tab/>
      </w:r>
      <w:r w:rsidR="006848F9">
        <w:tab/>
      </w:r>
      <w:r w:rsidR="006848F9">
        <w:tab/>
      </w:r>
      <w:r>
        <w:t xml:space="preserve">  BOARD OF BRULE COUNTY COMMISSIONERS</w:t>
      </w:r>
    </w:p>
    <w:sectPr w:rsidR="00F342D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9047F"/>
    <w:multiLevelType w:val="hybridMultilevel"/>
    <w:tmpl w:val="58F4F7C6"/>
    <w:lvl w:ilvl="0" w:tplc="DAFCA5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B76F3F"/>
    <w:multiLevelType w:val="hybridMultilevel"/>
    <w:tmpl w:val="E63630B0"/>
    <w:lvl w:ilvl="0" w:tplc="E80EF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572C44"/>
    <w:multiLevelType w:val="hybridMultilevel"/>
    <w:tmpl w:val="B87CE294"/>
    <w:lvl w:ilvl="0" w:tplc="3216C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FC85ADF"/>
    <w:multiLevelType w:val="hybridMultilevel"/>
    <w:tmpl w:val="E44AB146"/>
    <w:lvl w:ilvl="0" w:tplc="A2760E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0626C44"/>
    <w:multiLevelType w:val="hybridMultilevel"/>
    <w:tmpl w:val="B59A8CDA"/>
    <w:lvl w:ilvl="0" w:tplc="202244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6243F17"/>
    <w:multiLevelType w:val="hybridMultilevel"/>
    <w:tmpl w:val="53EC0350"/>
    <w:lvl w:ilvl="0" w:tplc="85AEF6CE">
      <w:start w:val="1"/>
      <w:numFmt w:val="decimal"/>
      <w:lvlText w:val="(%1)"/>
      <w:lvlJc w:val="left"/>
      <w:pPr>
        <w:ind w:left="720" w:hanging="360"/>
      </w:pPr>
      <w:rPr>
        <w:rFonts w:hint="default"/>
      </w:rPr>
    </w:lvl>
    <w:lvl w:ilvl="1" w:tplc="04090001">
      <w:start w:val="1"/>
      <w:numFmt w:val="bullet"/>
      <w:lvlText w:val=""/>
      <w:lvlJc w:val="left"/>
      <w:pPr>
        <w:ind w:left="135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3426D5"/>
    <w:multiLevelType w:val="hybridMultilevel"/>
    <w:tmpl w:val="E8127EFE"/>
    <w:lvl w:ilvl="0" w:tplc="2CEA73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3AE2F16"/>
    <w:multiLevelType w:val="hybridMultilevel"/>
    <w:tmpl w:val="E0407348"/>
    <w:lvl w:ilvl="0" w:tplc="7CB0D62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5411293"/>
    <w:multiLevelType w:val="hybridMultilevel"/>
    <w:tmpl w:val="BF0CAEE8"/>
    <w:lvl w:ilvl="0" w:tplc="06FA1C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5BE57C1"/>
    <w:multiLevelType w:val="hybridMultilevel"/>
    <w:tmpl w:val="D67A8062"/>
    <w:lvl w:ilvl="0" w:tplc="EF3EA6B6">
      <w:start w:val="2"/>
      <w:numFmt w:val="upperRoman"/>
      <w:lvlText w:val="%1."/>
      <w:lvlJc w:val="left"/>
      <w:pPr>
        <w:tabs>
          <w:tab w:val="num" w:pos="765"/>
        </w:tabs>
        <w:ind w:left="765" w:hanging="720"/>
      </w:pPr>
      <w:rPr>
        <w:rFonts w:hint="default"/>
        <w:u w:val="none"/>
      </w:rPr>
    </w:lvl>
    <w:lvl w:ilvl="1" w:tplc="4800A990">
      <w:start w:val="1"/>
      <w:numFmt w:val="decimal"/>
      <w:lvlText w:val="%2)"/>
      <w:lvlJc w:val="left"/>
      <w:pPr>
        <w:tabs>
          <w:tab w:val="num" w:pos="1125"/>
        </w:tabs>
        <w:ind w:left="1125" w:hanging="360"/>
      </w:pPr>
      <w:rPr>
        <w:rFonts w:hint="default"/>
      </w:rPr>
    </w:lvl>
    <w:lvl w:ilvl="2" w:tplc="0409000F">
      <w:start w:val="1"/>
      <w:numFmt w:val="decimal"/>
      <w:lvlText w:val="%3."/>
      <w:lvlJc w:val="left"/>
      <w:pPr>
        <w:tabs>
          <w:tab w:val="num" w:pos="2025"/>
        </w:tabs>
        <w:ind w:left="2025" w:hanging="360"/>
      </w:pPr>
    </w:lvl>
    <w:lvl w:ilvl="3" w:tplc="D27670D6">
      <w:start w:val="1"/>
      <w:numFmt w:val="lowerLetter"/>
      <w:lvlText w:val="%4."/>
      <w:lvlJc w:val="left"/>
      <w:pPr>
        <w:tabs>
          <w:tab w:val="num" w:pos="2565"/>
        </w:tabs>
        <w:ind w:left="2565" w:hanging="360"/>
      </w:pPr>
      <w:rPr>
        <w:rFonts w:hint="default"/>
      </w:r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0" w15:restartNumberingAfterBreak="0">
    <w:nsid w:val="49C96701"/>
    <w:multiLevelType w:val="hybridMultilevel"/>
    <w:tmpl w:val="53428328"/>
    <w:lvl w:ilvl="0" w:tplc="4EE875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4CC6B2A"/>
    <w:multiLevelType w:val="hybridMultilevel"/>
    <w:tmpl w:val="18A86EFC"/>
    <w:lvl w:ilvl="0" w:tplc="931868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05B44F2"/>
    <w:multiLevelType w:val="hybridMultilevel"/>
    <w:tmpl w:val="2A349312"/>
    <w:lvl w:ilvl="0" w:tplc="8B74684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7A44C01"/>
    <w:multiLevelType w:val="hybridMultilevel"/>
    <w:tmpl w:val="4D4E252E"/>
    <w:lvl w:ilvl="0" w:tplc="D97C06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83F06E6"/>
    <w:multiLevelType w:val="hybridMultilevel"/>
    <w:tmpl w:val="573E5A76"/>
    <w:lvl w:ilvl="0" w:tplc="66DA2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B240AF8"/>
    <w:multiLevelType w:val="hybridMultilevel"/>
    <w:tmpl w:val="419EA22E"/>
    <w:lvl w:ilvl="0" w:tplc="467ED4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99466040">
    <w:abstractNumId w:val="13"/>
  </w:num>
  <w:num w:numId="2" w16cid:durableId="1104496204">
    <w:abstractNumId w:val="8"/>
  </w:num>
  <w:num w:numId="3" w16cid:durableId="340282996">
    <w:abstractNumId w:val="6"/>
  </w:num>
  <w:num w:numId="4" w16cid:durableId="1824659560">
    <w:abstractNumId w:val="3"/>
  </w:num>
  <w:num w:numId="5" w16cid:durableId="328412104">
    <w:abstractNumId w:val="9"/>
  </w:num>
  <w:num w:numId="6" w16cid:durableId="1640721647">
    <w:abstractNumId w:val="14"/>
  </w:num>
  <w:num w:numId="7" w16cid:durableId="1547062219">
    <w:abstractNumId w:val="12"/>
  </w:num>
  <w:num w:numId="8" w16cid:durableId="1941647073">
    <w:abstractNumId w:val="11"/>
  </w:num>
  <w:num w:numId="9" w16cid:durableId="835606357">
    <w:abstractNumId w:val="2"/>
  </w:num>
  <w:num w:numId="10" w16cid:durableId="534972884">
    <w:abstractNumId w:val="15"/>
  </w:num>
  <w:num w:numId="11" w16cid:durableId="856120408">
    <w:abstractNumId w:val="4"/>
  </w:num>
  <w:num w:numId="12" w16cid:durableId="1950891501">
    <w:abstractNumId w:val="0"/>
  </w:num>
  <w:num w:numId="13" w16cid:durableId="1825925863">
    <w:abstractNumId w:val="5"/>
  </w:num>
  <w:num w:numId="14" w16cid:durableId="1613440833">
    <w:abstractNumId w:val="10"/>
  </w:num>
  <w:num w:numId="15" w16cid:durableId="591814736">
    <w:abstractNumId w:val="7"/>
  </w:num>
  <w:num w:numId="16" w16cid:durableId="978653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24"/>
    <w:rsid w:val="000023C6"/>
    <w:rsid w:val="000037BC"/>
    <w:rsid w:val="000136E7"/>
    <w:rsid w:val="000202A7"/>
    <w:rsid w:val="0002411B"/>
    <w:rsid w:val="00024272"/>
    <w:rsid w:val="00024624"/>
    <w:rsid w:val="00026E9A"/>
    <w:rsid w:val="000274C4"/>
    <w:rsid w:val="000304FE"/>
    <w:rsid w:val="00030E98"/>
    <w:rsid w:val="000343E7"/>
    <w:rsid w:val="000375C2"/>
    <w:rsid w:val="00040FB6"/>
    <w:rsid w:val="00044E3F"/>
    <w:rsid w:val="00045C99"/>
    <w:rsid w:val="0004730D"/>
    <w:rsid w:val="000530BE"/>
    <w:rsid w:val="00054AA9"/>
    <w:rsid w:val="000634CA"/>
    <w:rsid w:val="000634EC"/>
    <w:rsid w:val="00070F30"/>
    <w:rsid w:val="00075026"/>
    <w:rsid w:val="00076E52"/>
    <w:rsid w:val="00083246"/>
    <w:rsid w:val="000858FE"/>
    <w:rsid w:val="0008710F"/>
    <w:rsid w:val="00094BB6"/>
    <w:rsid w:val="000A066B"/>
    <w:rsid w:val="000A73A5"/>
    <w:rsid w:val="000B0BFC"/>
    <w:rsid w:val="000B7728"/>
    <w:rsid w:val="000C2405"/>
    <w:rsid w:val="000C3FB9"/>
    <w:rsid w:val="000D01E3"/>
    <w:rsid w:val="000D2A7C"/>
    <w:rsid w:val="000D2DFD"/>
    <w:rsid w:val="000D5628"/>
    <w:rsid w:val="000D60D0"/>
    <w:rsid w:val="000E14E3"/>
    <w:rsid w:val="000E4AF3"/>
    <w:rsid w:val="000E5913"/>
    <w:rsid w:val="000E5C3C"/>
    <w:rsid w:val="000F3951"/>
    <w:rsid w:val="000F4199"/>
    <w:rsid w:val="000F7879"/>
    <w:rsid w:val="0010660A"/>
    <w:rsid w:val="00115980"/>
    <w:rsid w:val="001161B0"/>
    <w:rsid w:val="0012420F"/>
    <w:rsid w:val="00125BA3"/>
    <w:rsid w:val="00127BA3"/>
    <w:rsid w:val="0013138A"/>
    <w:rsid w:val="00132D5F"/>
    <w:rsid w:val="00133F6B"/>
    <w:rsid w:val="001373DE"/>
    <w:rsid w:val="00142856"/>
    <w:rsid w:val="0015419A"/>
    <w:rsid w:val="0015779A"/>
    <w:rsid w:val="00163081"/>
    <w:rsid w:val="00165EC9"/>
    <w:rsid w:val="0017086A"/>
    <w:rsid w:val="00172504"/>
    <w:rsid w:val="0017253A"/>
    <w:rsid w:val="001825FD"/>
    <w:rsid w:val="00182EA3"/>
    <w:rsid w:val="001830C2"/>
    <w:rsid w:val="00184B54"/>
    <w:rsid w:val="001867F0"/>
    <w:rsid w:val="00187B03"/>
    <w:rsid w:val="001900D3"/>
    <w:rsid w:val="001916BE"/>
    <w:rsid w:val="001A10A8"/>
    <w:rsid w:val="001A3C62"/>
    <w:rsid w:val="001A4AC3"/>
    <w:rsid w:val="001B64BA"/>
    <w:rsid w:val="001C071E"/>
    <w:rsid w:val="001C1103"/>
    <w:rsid w:val="001C1A37"/>
    <w:rsid w:val="001C20C5"/>
    <w:rsid w:val="001C4852"/>
    <w:rsid w:val="001C7E0C"/>
    <w:rsid w:val="001E3A96"/>
    <w:rsid w:val="001E5F09"/>
    <w:rsid w:val="001E6179"/>
    <w:rsid w:val="001E7E18"/>
    <w:rsid w:val="001F487D"/>
    <w:rsid w:val="001F7F71"/>
    <w:rsid w:val="00215248"/>
    <w:rsid w:val="00216986"/>
    <w:rsid w:val="002221F2"/>
    <w:rsid w:val="0022512D"/>
    <w:rsid w:val="00230E22"/>
    <w:rsid w:val="0023545C"/>
    <w:rsid w:val="0023618B"/>
    <w:rsid w:val="00242408"/>
    <w:rsid w:val="002430ED"/>
    <w:rsid w:val="00245837"/>
    <w:rsid w:val="0024667C"/>
    <w:rsid w:val="00247DA0"/>
    <w:rsid w:val="00252F11"/>
    <w:rsid w:val="00254C6C"/>
    <w:rsid w:val="00270F1D"/>
    <w:rsid w:val="00281463"/>
    <w:rsid w:val="0028246F"/>
    <w:rsid w:val="00282FB5"/>
    <w:rsid w:val="00286516"/>
    <w:rsid w:val="00287E75"/>
    <w:rsid w:val="00290714"/>
    <w:rsid w:val="00290731"/>
    <w:rsid w:val="00292760"/>
    <w:rsid w:val="00292B31"/>
    <w:rsid w:val="002A0281"/>
    <w:rsid w:val="002A03FF"/>
    <w:rsid w:val="002B1382"/>
    <w:rsid w:val="002B1E57"/>
    <w:rsid w:val="002B24B1"/>
    <w:rsid w:val="002C03BA"/>
    <w:rsid w:val="002C5073"/>
    <w:rsid w:val="002C7AEB"/>
    <w:rsid w:val="002D5BBC"/>
    <w:rsid w:val="002D7528"/>
    <w:rsid w:val="002D7CB8"/>
    <w:rsid w:val="002E12AB"/>
    <w:rsid w:val="002E477A"/>
    <w:rsid w:val="002F527D"/>
    <w:rsid w:val="002F5283"/>
    <w:rsid w:val="002F6FBA"/>
    <w:rsid w:val="00300029"/>
    <w:rsid w:val="0030012B"/>
    <w:rsid w:val="003051A6"/>
    <w:rsid w:val="003116CC"/>
    <w:rsid w:val="00311AFE"/>
    <w:rsid w:val="00312062"/>
    <w:rsid w:val="00314328"/>
    <w:rsid w:val="00316219"/>
    <w:rsid w:val="00321011"/>
    <w:rsid w:val="00323A98"/>
    <w:rsid w:val="00330E80"/>
    <w:rsid w:val="00332E45"/>
    <w:rsid w:val="00334B71"/>
    <w:rsid w:val="00337084"/>
    <w:rsid w:val="00337CA7"/>
    <w:rsid w:val="00340BFB"/>
    <w:rsid w:val="00340EA6"/>
    <w:rsid w:val="00344CF5"/>
    <w:rsid w:val="00346C30"/>
    <w:rsid w:val="0035007C"/>
    <w:rsid w:val="00352A85"/>
    <w:rsid w:val="00354674"/>
    <w:rsid w:val="00356CC7"/>
    <w:rsid w:val="00360322"/>
    <w:rsid w:val="0036119F"/>
    <w:rsid w:val="003614CD"/>
    <w:rsid w:val="00363E36"/>
    <w:rsid w:val="00366006"/>
    <w:rsid w:val="003670E5"/>
    <w:rsid w:val="003765FC"/>
    <w:rsid w:val="00376B62"/>
    <w:rsid w:val="0038176E"/>
    <w:rsid w:val="0038460F"/>
    <w:rsid w:val="0038473D"/>
    <w:rsid w:val="0039142A"/>
    <w:rsid w:val="003A0C61"/>
    <w:rsid w:val="003A2D5F"/>
    <w:rsid w:val="003A7F1D"/>
    <w:rsid w:val="003B02EE"/>
    <w:rsid w:val="003B102B"/>
    <w:rsid w:val="003B2AAD"/>
    <w:rsid w:val="003B58EE"/>
    <w:rsid w:val="003C530C"/>
    <w:rsid w:val="003C5A00"/>
    <w:rsid w:val="003E1DCB"/>
    <w:rsid w:val="003E2131"/>
    <w:rsid w:val="003E5880"/>
    <w:rsid w:val="003E5BE9"/>
    <w:rsid w:val="003E5D24"/>
    <w:rsid w:val="003E5E07"/>
    <w:rsid w:val="003E7CEC"/>
    <w:rsid w:val="003F203D"/>
    <w:rsid w:val="003F253D"/>
    <w:rsid w:val="004031E1"/>
    <w:rsid w:val="0040336C"/>
    <w:rsid w:val="00404429"/>
    <w:rsid w:val="00413EF3"/>
    <w:rsid w:val="00421226"/>
    <w:rsid w:val="00425F71"/>
    <w:rsid w:val="00444CE9"/>
    <w:rsid w:val="0044595B"/>
    <w:rsid w:val="00445ACD"/>
    <w:rsid w:val="0045218A"/>
    <w:rsid w:val="0045738B"/>
    <w:rsid w:val="0045772B"/>
    <w:rsid w:val="00457BDF"/>
    <w:rsid w:val="0046046A"/>
    <w:rsid w:val="0046074B"/>
    <w:rsid w:val="00462A78"/>
    <w:rsid w:val="00464167"/>
    <w:rsid w:val="00467531"/>
    <w:rsid w:val="004752F8"/>
    <w:rsid w:val="00480B37"/>
    <w:rsid w:val="00481028"/>
    <w:rsid w:val="0048523E"/>
    <w:rsid w:val="00486FFD"/>
    <w:rsid w:val="004877A4"/>
    <w:rsid w:val="0049075A"/>
    <w:rsid w:val="00491CB7"/>
    <w:rsid w:val="0049255F"/>
    <w:rsid w:val="00492D45"/>
    <w:rsid w:val="004A4238"/>
    <w:rsid w:val="004A49EA"/>
    <w:rsid w:val="004B0E07"/>
    <w:rsid w:val="004B30E7"/>
    <w:rsid w:val="004B4BA2"/>
    <w:rsid w:val="004B524A"/>
    <w:rsid w:val="004B6431"/>
    <w:rsid w:val="004B7C64"/>
    <w:rsid w:val="004C26B8"/>
    <w:rsid w:val="004C3EB7"/>
    <w:rsid w:val="004C4402"/>
    <w:rsid w:val="004D196F"/>
    <w:rsid w:val="004D42A8"/>
    <w:rsid w:val="004D4D75"/>
    <w:rsid w:val="004D7597"/>
    <w:rsid w:val="004D789A"/>
    <w:rsid w:val="004D7B24"/>
    <w:rsid w:val="004D7BE7"/>
    <w:rsid w:val="004D7DA0"/>
    <w:rsid w:val="004F252B"/>
    <w:rsid w:val="004F29FD"/>
    <w:rsid w:val="004F2A97"/>
    <w:rsid w:val="004F4162"/>
    <w:rsid w:val="00505F5A"/>
    <w:rsid w:val="005106B4"/>
    <w:rsid w:val="005137A2"/>
    <w:rsid w:val="00521BB3"/>
    <w:rsid w:val="0053630B"/>
    <w:rsid w:val="00536D5F"/>
    <w:rsid w:val="00540994"/>
    <w:rsid w:val="005415A2"/>
    <w:rsid w:val="00541F3B"/>
    <w:rsid w:val="005508F4"/>
    <w:rsid w:val="00555FFF"/>
    <w:rsid w:val="0056079E"/>
    <w:rsid w:val="00563478"/>
    <w:rsid w:val="00563C08"/>
    <w:rsid w:val="005641F9"/>
    <w:rsid w:val="00567548"/>
    <w:rsid w:val="00575634"/>
    <w:rsid w:val="00586BCB"/>
    <w:rsid w:val="005879E9"/>
    <w:rsid w:val="00590088"/>
    <w:rsid w:val="005906CA"/>
    <w:rsid w:val="00592FAC"/>
    <w:rsid w:val="005958A0"/>
    <w:rsid w:val="005A0E18"/>
    <w:rsid w:val="005A6B05"/>
    <w:rsid w:val="005A7B3F"/>
    <w:rsid w:val="005B00CB"/>
    <w:rsid w:val="005B72B6"/>
    <w:rsid w:val="005C39C8"/>
    <w:rsid w:val="005C3BDA"/>
    <w:rsid w:val="005C4CF4"/>
    <w:rsid w:val="005C5686"/>
    <w:rsid w:val="005C5CD2"/>
    <w:rsid w:val="005C5E65"/>
    <w:rsid w:val="005D24F3"/>
    <w:rsid w:val="005D4A85"/>
    <w:rsid w:val="005D71E2"/>
    <w:rsid w:val="005E28C3"/>
    <w:rsid w:val="005E6CBD"/>
    <w:rsid w:val="005F60F0"/>
    <w:rsid w:val="005F674B"/>
    <w:rsid w:val="00602F82"/>
    <w:rsid w:val="006033A3"/>
    <w:rsid w:val="00604A82"/>
    <w:rsid w:val="006059B3"/>
    <w:rsid w:val="00605C17"/>
    <w:rsid w:val="00614221"/>
    <w:rsid w:val="006202D3"/>
    <w:rsid w:val="0062032B"/>
    <w:rsid w:val="00623FD9"/>
    <w:rsid w:val="00643A1E"/>
    <w:rsid w:val="0064767D"/>
    <w:rsid w:val="006538BC"/>
    <w:rsid w:val="00653F97"/>
    <w:rsid w:val="00656093"/>
    <w:rsid w:val="00656843"/>
    <w:rsid w:val="006568F2"/>
    <w:rsid w:val="006612AD"/>
    <w:rsid w:val="0066355D"/>
    <w:rsid w:val="0066364D"/>
    <w:rsid w:val="00664CF3"/>
    <w:rsid w:val="00666BD5"/>
    <w:rsid w:val="006677FC"/>
    <w:rsid w:val="00675742"/>
    <w:rsid w:val="00680AEA"/>
    <w:rsid w:val="006848F9"/>
    <w:rsid w:val="006870E6"/>
    <w:rsid w:val="00691A57"/>
    <w:rsid w:val="00696259"/>
    <w:rsid w:val="006972EA"/>
    <w:rsid w:val="0069759A"/>
    <w:rsid w:val="006A10BD"/>
    <w:rsid w:val="006A38C4"/>
    <w:rsid w:val="006A3E6C"/>
    <w:rsid w:val="006A3EF4"/>
    <w:rsid w:val="006A4A45"/>
    <w:rsid w:val="006A5606"/>
    <w:rsid w:val="006B070C"/>
    <w:rsid w:val="006B1166"/>
    <w:rsid w:val="006B3227"/>
    <w:rsid w:val="006B3F57"/>
    <w:rsid w:val="006B6EBD"/>
    <w:rsid w:val="006C3239"/>
    <w:rsid w:val="006C3FA9"/>
    <w:rsid w:val="006C725A"/>
    <w:rsid w:val="006D2095"/>
    <w:rsid w:val="006D38A2"/>
    <w:rsid w:val="006E45D9"/>
    <w:rsid w:val="006E77EF"/>
    <w:rsid w:val="006F166B"/>
    <w:rsid w:val="00701ACB"/>
    <w:rsid w:val="0070530D"/>
    <w:rsid w:val="00705B02"/>
    <w:rsid w:val="00705D77"/>
    <w:rsid w:val="00711A2E"/>
    <w:rsid w:val="0071529C"/>
    <w:rsid w:val="00716871"/>
    <w:rsid w:val="00717DA4"/>
    <w:rsid w:val="00721C35"/>
    <w:rsid w:val="007255CA"/>
    <w:rsid w:val="00726F0F"/>
    <w:rsid w:val="0072773B"/>
    <w:rsid w:val="00737148"/>
    <w:rsid w:val="007425B8"/>
    <w:rsid w:val="00745A2F"/>
    <w:rsid w:val="00747413"/>
    <w:rsid w:val="0075010C"/>
    <w:rsid w:val="00753B8A"/>
    <w:rsid w:val="00753EA3"/>
    <w:rsid w:val="00756254"/>
    <w:rsid w:val="007629E3"/>
    <w:rsid w:val="00764159"/>
    <w:rsid w:val="00766938"/>
    <w:rsid w:val="007731D9"/>
    <w:rsid w:val="007732C7"/>
    <w:rsid w:val="0077386A"/>
    <w:rsid w:val="00775278"/>
    <w:rsid w:val="00775FBF"/>
    <w:rsid w:val="007826F4"/>
    <w:rsid w:val="00787868"/>
    <w:rsid w:val="0079009D"/>
    <w:rsid w:val="00793C05"/>
    <w:rsid w:val="00793C19"/>
    <w:rsid w:val="007946D9"/>
    <w:rsid w:val="00795DAB"/>
    <w:rsid w:val="007A01A1"/>
    <w:rsid w:val="007A1670"/>
    <w:rsid w:val="007A3A1A"/>
    <w:rsid w:val="007A4C7D"/>
    <w:rsid w:val="007A59C2"/>
    <w:rsid w:val="007B0598"/>
    <w:rsid w:val="007C1412"/>
    <w:rsid w:val="007C58AA"/>
    <w:rsid w:val="007C71F9"/>
    <w:rsid w:val="007D35A4"/>
    <w:rsid w:val="007D6339"/>
    <w:rsid w:val="007E169C"/>
    <w:rsid w:val="007E1B75"/>
    <w:rsid w:val="007E65DA"/>
    <w:rsid w:val="007E7458"/>
    <w:rsid w:val="007F3DA0"/>
    <w:rsid w:val="007F5499"/>
    <w:rsid w:val="00802C2C"/>
    <w:rsid w:val="00806228"/>
    <w:rsid w:val="00806F0E"/>
    <w:rsid w:val="00811F0D"/>
    <w:rsid w:val="00815900"/>
    <w:rsid w:val="0081678C"/>
    <w:rsid w:val="00817DFC"/>
    <w:rsid w:val="00826AE6"/>
    <w:rsid w:val="00830387"/>
    <w:rsid w:val="00831AB0"/>
    <w:rsid w:val="00834564"/>
    <w:rsid w:val="00843ADE"/>
    <w:rsid w:val="00845E3B"/>
    <w:rsid w:val="0084725A"/>
    <w:rsid w:val="008479A7"/>
    <w:rsid w:val="008512FC"/>
    <w:rsid w:val="00856D02"/>
    <w:rsid w:val="008655EF"/>
    <w:rsid w:val="00866BDD"/>
    <w:rsid w:val="00871941"/>
    <w:rsid w:val="00872331"/>
    <w:rsid w:val="00873137"/>
    <w:rsid w:val="008778E1"/>
    <w:rsid w:val="00877A18"/>
    <w:rsid w:val="00884622"/>
    <w:rsid w:val="00884B8D"/>
    <w:rsid w:val="00890425"/>
    <w:rsid w:val="00893F00"/>
    <w:rsid w:val="008949E9"/>
    <w:rsid w:val="008969B0"/>
    <w:rsid w:val="0089746C"/>
    <w:rsid w:val="008A16B1"/>
    <w:rsid w:val="008A4197"/>
    <w:rsid w:val="008A72FA"/>
    <w:rsid w:val="008B050E"/>
    <w:rsid w:val="008B2C10"/>
    <w:rsid w:val="008B4581"/>
    <w:rsid w:val="008B744B"/>
    <w:rsid w:val="008C10AE"/>
    <w:rsid w:val="008C2B3E"/>
    <w:rsid w:val="008C34BD"/>
    <w:rsid w:val="008C639A"/>
    <w:rsid w:val="008D2966"/>
    <w:rsid w:val="008D4FD6"/>
    <w:rsid w:val="008D6588"/>
    <w:rsid w:val="008D6B4D"/>
    <w:rsid w:val="008E1833"/>
    <w:rsid w:val="008E183E"/>
    <w:rsid w:val="008E35F2"/>
    <w:rsid w:val="008E4F05"/>
    <w:rsid w:val="008E518C"/>
    <w:rsid w:val="008F084E"/>
    <w:rsid w:val="008F76FF"/>
    <w:rsid w:val="00900D34"/>
    <w:rsid w:val="00902BAD"/>
    <w:rsid w:val="00905A32"/>
    <w:rsid w:val="009079C1"/>
    <w:rsid w:val="0091165F"/>
    <w:rsid w:val="00915D7C"/>
    <w:rsid w:val="0092110F"/>
    <w:rsid w:val="009212D0"/>
    <w:rsid w:val="00922D03"/>
    <w:rsid w:val="00927E0B"/>
    <w:rsid w:val="00927F57"/>
    <w:rsid w:val="009312B9"/>
    <w:rsid w:val="00942328"/>
    <w:rsid w:val="00943115"/>
    <w:rsid w:val="009437C7"/>
    <w:rsid w:val="00945064"/>
    <w:rsid w:val="00946567"/>
    <w:rsid w:val="00946D41"/>
    <w:rsid w:val="009522FE"/>
    <w:rsid w:val="00954103"/>
    <w:rsid w:val="0096606B"/>
    <w:rsid w:val="00966F23"/>
    <w:rsid w:val="00967121"/>
    <w:rsid w:val="0097032C"/>
    <w:rsid w:val="00970F30"/>
    <w:rsid w:val="00973AC5"/>
    <w:rsid w:val="00974543"/>
    <w:rsid w:val="00974D82"/>
    <w:rsid w:val="00982C53"/>
    <w:rsid w:val="00983222"/>
    <w:rsid w:val="00985CFB"/>
    <w:rsid w:val="0098620E"/>
    <w:rsid w:val="00990F59"/>
    <w:rsid w:val="00991317"/>
    <w:rsid w:val="00992C01"/>
    <w:rsid w:val="009969D1"/>
    <w:rsid w:val="009A1A39"/>
    <w:rsid w:val="009A4694"/>
    <w:rsid w:val="009A7249"/>
    <w:rsid w:val="009B6BD5"/>
    <w:rsid w:val="009D3587"/>
    <w:rsid w:val="009D510F"/>
    <w:rsid w:val="009D6962"/>
    <w:rsid w:val="009F09F6"/>
    <w:rsid w:val="009F10F6"/>
    <w:rsid w:val="009F24CD"/>
    <w:rsid w:val="009F56AB"/>
    <w:rsid w:val="009F77E5"/>
    <w:rsid w:val="009F79DD"/>
    <w:rsid w:val="00A10ECE"/>
    <w:rsid w:val="00A160FC"/>
    <w:rsid w:val="00A22F2B"/>
    <w:rsid w:val="00A244F6"/>
    <w:rsid w:val="00A24CA9"/>
    <w:rsid w:val="00A27333"/>
    <w:rsid w:val="00A34A55"/>
    <w:rsid w:val="00A35ADB"/>
    <w:rsid w:val="00A35CDC"/>
    <w:rsid w:val="00A40515"/>
    <w:rsid w:val="00A43195"/>
    <w:rsid w:val="00A43E2B"/>
    <w:rsid w:val="00A44508"/>
    <w:rsid w:val="00A46F23"/>
    <w:rsid w:val="00A477D8"/>
    <w:rsid w:val="00A52A74"/>
    <w:rsid w:val="00A54BDC"/>
    <w:rsid w:val="00A5772B"/>
    <w:rsid w:val="00A6372B"/>
    <w:rsid w:val="00A67508"/>
    <w:rsid w:val="00A7021D"/>
    <w:rsid w:val="00A71FC3"/>
    <w:rsid w:val="00A73550"/>
    <w:rsid w:val="00A74BFA"/>
    <w:rsid w:val="00A82162"/>
    <w:rsid w:val="00A86727"/>
    <w:rsid w:val="00A87D9C"/>
    <w:rsid w:val="00A905EB"/>
    <w:rsid w:val="00A9150E"/>
    <w:rsid w:val="00A91824"/>
    <w:rsid w:val="00A918E9"/>
    <w:rsid w:val="00A93AB9"/>
    <w:rsid w:val="00A97CBF"/>
    <w:rsid w:val="00AA4943"/>
    <w:rsid w:val="00AB13B9"/>
    <w:rsid w:val="00AB1DC7"/>
    <w:rsid w:val="00AB4643"/>
    <w:rsid w:val="00AB678D"/>
    <w:rsid w:val="00AC1B7C"/>
    <w:rsid w:val="00AC1E34"/>
    <w:rsid w:val="00AD1101"/>
    <w:rsid w:val="00AE0AED"/>
    <w:rsid w:val="00AE2656"/>
    <w:rsid w:val="00AF23D6"/>
    <w:rsid w:val="00AF5E80"/>
    <w:rsid w:val="00B00200"/>
    <w:rsid w:val="00B121F4"/>
    <w:rsid w:val="00B134EF"/>
    <w:rsid w:val="00B226D6"/>
    <w:rsid w:val="00B245D9"/>
    <w:rsid w:val="00B24B9F"/>
    <w:rsid w:val="00B264D1"/>
    <w:rsid w:val="00B31212"/>
    <w:rsid w:val="00B344DE"/>
    <w:rsid w:val="00B37747"/>
    <w:rsid w:val="00B42A56"/>
    <w:rsid w:val="00B4372E"/>
    <w:rsid w:val="00B440E1"/>
    <w:rsid w:val="00B45ECE"/>
    <w:rsid w:val="00B46553"/>
    <w:rsid w:val="00B476A2"/>
    <w:rsid w:val="00B478EE"/>
    <w:rsid w:val="00B51BDE"/>
    <w:rsid w:val="00B54158"/>
    <w:rsid w:val="00B70529"/>
    <w:rsid w:val="00B72911"/>
    <w:rsid w:val="00B73B0E"/>
    <w:rsid w:val="00B7633F"/>
    <w:rsid w:val="00B7730C"/>
    <w:rsid w:val="00B77FE9"/>
    <w:rsid w:val="00B824E9"/>
    <w:rsid w:val="00B8400E"/>
    <w:rsid w:val="00B914F9"/>
    <w:rsid w:val="00B9385C"/>
    <w:rsid w:val="00BA1ADD"/>
    <w:rsid w:val="00BA5422"/>
    <w:rsid w:val="00BA62E7"/>
    <w:rsid w:val="00BB0E4F"/>
    <w:rsid w:val="00BB40C0"/>
    <w:rsid w:val="00BB6D84"/>
    <w:rsid w:val="00BB7665"/>
    <w:rsid w:val="00BC2906"/>
    <w:rsid w:val="00BC2E65"/>
    <w:rsid w:val="00BC4ABD"/>
    <w:rsid w:val="00BC5BC5"/>
    <w:rsid w:val="00BD209E"/>
    <w:rsid w:val="00BD3833"/>
    <w:rsid w:val="00BD708A"/>
    <w:rsid w:val="00BE0975"/>
    <w:rsid w:val="00BE1003"/>
    <w:rsid w:val="00BE33DF"/>
    <w:rsid w:val="00BE48A4"/>
    <w:rsid w:val="00BE7C8B"/>
    <w:rsid w:val="00BE7FA4"/>
    <w:rsid w:val="00BF0A20"/>
    <w:rsid w:val="00BF0CAD"/>
    <w:rsid w:val="00BF0DAF"/>
    <w:rsid w:val="00BF56B7"/>
    <w:rsid w:val="00C01428"/>
    <w:rsid w:val="00C15891"/>
    <w:rsid w:val="00C15A19"/>
    <w:rsid w:val="00C20E5A"/>
    <w:rsid w:val="00C21994"/>
    <w:rsid w:val="00C23189"/>
    <w:rsid w:val="00C2375D"/>
    <w:rsid w:val="00C24F80"/>
    <w:rsid w:val="00C25760"/>
    <w:rsid w:val="00C32B84"/>
    <w:rsid w:val="00C32D02"/>
    <w:rsid w:val="00C357E6"/>
    <w:rsid w:val="00C3658F"/>
    <w:rsid w:val="00C367F9"/>
    <w:rsid w:val="00C36E12"/>
    <w:rsid w:val="00C414B7"/>
    <w:rsid w:val="00C43608"/>
    <w:rsid w:val="00C43CAB"/>
    <w:rsid w:val="00C44492"/>
    <w:rsid w:val="00C506FD"/>
    <w:rsid w:val="00C50A98"/>
    <w:rsid w:val="00C573AB"/>
    <w:rsid w:val="00C61DF1"/>
    <w:rsid w:val="00C67D6A"/>
    <w:rsid w:val="00C83F84"/>
    <w:rsid w:val="00C84E61"/>
    <w:rsid w:val="00C84EAE"/>
    <w:rsid w:val="00C867C9"/>
    <w:rsid w:val="00C9161F"/>
    <w:rsid w:val="00C91CBD"/>
    <w:rsid w:val="00C92C0E"/>
    <w:rsid w:val="00C93C2F"/>
    <w:rsid w:val="00C95651"/>
    <w:rsid w:val="00C963D0"/>
    <w:rsid w:val="00C96E7B"/>
    <w:rsid w:val="00C97CC8"/>
    <w:rsid w:val="00CA51BD"/>
    <w:rsid w:val="00CA554A"/>
    <w:rsid w:val="00CA5A7E"/>
    <w:rsid w:val="00CA6811"/>
    <w:rsid w:val="00CA7698"/>
    <w:rsid w:val="00CB01C7"/>
    <w:rsid w:val="00CB07A5"/>
    <w:rsid w:val="00CB1AA9"/>
    <w:rsid w:val="00CB1DAA"/>
    <w:rsid w:val="00CB23DC"/>
    <w:rsid w:val="00CC2B5D"/>
    <w:rsid w:val="00CD32CE"/>
    <w:rsid w:val="00CD5D53"/>
    <w:rsid w:val="00CD62CD"/>
    <w:rsid w:val="00CD6B32"/>
    <w:rsid w:val="00CE007E"/>
    <w:rsid w:val="00CE156C"/>
    <w:rsid w:val="00CE44DE"/>
    <w:rsid w:val="00CE4BE8"/>
    <w:rsid w:val="00CE6B79"/>
    <w:rsid w:val="00CE7B91"/>
    <w:rsid w:val="00CF16C7"/>
    <w:rsid w:val="00D00AB2"/>
    <w:rsid w:val="00D02018"/>
    <w:rsid w:val="00D15472"/>
    <w:rsid w:val="00D1579D"/>
    <w:rsid w:val="00D158C3"/>
    <w:rsid w:val="00D159EE"/>
    <w:rsid w:val="00D17B1D"/>
    <w:rsid w:val="00D213B2"/>
    <w:rsid w:val="00D241E1"/>
    <w:rsid w:val="00D30E45"/>
    <w:rsid w:val="00D33082"/>
    <w:rsid w:val="00D34698"/>
    <w:rsid w:val="00D40CF5"/>
    <w:rsid w:val="00D50890"/>
    <w:rsid w:val="00D53191"/>
    <w:rsid w:val="00D55936"/>
    <w:rsid w:val="00D55D19"/>
    <w:rsid w:val="00D61CC5"/>
    <w:rsid w:val="00D62FBE"/>
    <w:rsid w:val="00D630B4"/>
    <w:rsid w:val="00D70A9A"/>
    <w:rsid w:val="00D7352A"/>
    <w:rsid w:val="00D742EF"/>
    <w:rsid w:val="00D76CE6"/>
    <w:rsid w:val="00D771FC"/>
    <w:rsid w:val="00D77951"/>
    <w:rsid w:val="00D80462"/>
    <w:rsid w:val="00D91800"/>
    <w:rsid w:val="00D92138"/>
    <w:rsid w:val="00D9337A"/>
    <w:rsid w:val="00D96524"/>
    <w:rsid w:val="00DA07AE"/>
    <w:rsid w:val="00DA668E"/>
    <w:rsid w:val="00DB0707"/>
    <w:rsid w:val="00DB1A0A"/>
    <w:rsid w:val="00DB2DF5"/>
    <w:rsid w:val="00DB4673"/>
    <w:rsid w:val="00DB7275"/>
    <w:rsid w:val="00DC1AC6"/>
    <w:rsid w:val="00DC780C"/>
    <w:rsid w:val="00DD184C"/>
    <w:rsid w:val="00DD3451"/>
    <w:rsid w:val="00DD71C2"/>
    <w:rsid w:val="00DE25C4"/>
    <w:rsid w:val="00DE2A12"/>
    <w:rsid w:val="00DE356E"/>
    <w:rsid w:val="00DE4205"/>
    <w:rsid w:val="00DE4302"/>
    <w:rsid w:val="00DF1095"/>
    <w:rsid w:val="00DF2FDE"/>
    <w:rsid w:val="00DF507A"/>
    <w:rsid w:val="00DF605F"/>
    <w:rsid w:val="00E04789"/>
    <w:rsid w:val="00E0760E"/>
    <w:rsid w:val="00E10A98"/>
    <w:rsid w:val="00E10C35"/>
    <w:rsid w:val="00E1594C"/>
    <w:rsid w:val="00E20CE0"/>
    <w:rsid w:val="00E21984"/>
    <w:rsid w:val="00E21C85"/>
    <w:rsid w:val="00E22241"/>
    <w:rsid w:val="00E2314C"/>
    <w:rsid w:val="00E25B51"/>
    <w:rsid w:val="00E30480"/>
    <w:rsid w:val="00E31DA6"/>
    <w:rsid w:val="00E31E05"/>
    <w:rsid w:val="00E33AB2"/>
    <w:rsid w:val="00E353AA"/>
    <w:rsid w:val="00E35FA3"/>
    <w:rsid w:val="00E405BF"/>
    <w:rsid w:val="00E41AD5"/>
    <w:rsid w:val="00E421B7"/>
    <w:rsid w:val="00E44B73"/>
    <w:rsid w:val="00E457F5"/>
    <w:rsid w:val="00E508CE"/>
    <w:rsid w:val="00E5091B"/>
    <w:rsid w:val="00E52871"/>
    <w:rsid w:val="00E52BAA"/>
    <w:rsid w:val="00E53588"/>
    <w:rsid w:val="00E55EA7"/>
    <w:rsid w:val="00E63A2E"/>
    <w:rsid w:val="00E66276"/>
    <w:rsid w:val="00E74F42"/>
    <w:rsid w:val="00E75057"/>
    <w:rsid w:val="00E81FBA"/>
    <w:rsid w:val="00E8540E"/>
    <w:rsid w:val="00E87049"/>
    <w:rsid w:val="00E87EC8"/>
    <w:rsid w:val="00E923CA"/>
    <w:rsid w:val="00E95103"/>
    <w:rsid w:val="00EA132F"/>
    <w:rsid w:val="00EA3507"/>
    <w:rsid w:val="00EA72D5"/>
    <w:rsid w:val="00EC40BF"/>
    <w:rsid w:val="00EC536E"/>
    <w:rsid w:val="00EC64A6"/>
    <w:rsid w:val="00EC73A8"/>
    <w:rsid w:val="00ED3774"/>
    <w:rsid w:val="00EE137B"/>
    <w:rsid w:val="00EF0805"/>
    <w:rsid w:val="00F01081"/>
    <w:rsid w:val="00F10901"/>
    <w:rsid w:val="00F12E90"/>
    <w:rsid w:val="00F221E4"/>
    <w:rsid w:val="00F269A1"/>
    <w:rsid w:val="00F306D1"/>
    <w:rsid w:val="00F31663"/>
    <w:rsid w:val="00F33D37"/>
    <w:rsid w:val="00F33EF2"/>
    <w:rsid w:val="00F342D0"/>
    <w:rsid w:val="00F4014F"/>
    <w:rsid w:val="00F40E83"/>
    <w:rsid w:val="00F41260"/>
    <w:rsid w:val="00F41683"/>
    <w:rsid w:val="00F42B86"/>
    <w:rsid w:val="00F45694"/>
    <w:rsid w:val="00F503E9"/>
    <w:rsid w:val="00F605BC"/>
    <w:rsid w:val="00F60977"/>
    <w:rsid w:val="00F638EC"/>
    <w:rsid w:val="00F63981"/>
    <w:rsid w:val="00F66E90"/>
    <w:rsid w:val="00F76BDF"/>
    <w:rsid w:val="00F80019"/>
    <w:rsid w:val="00F9693B"/>
    <w:rsid w:val="00F9703E"/>
    <w:rsid w:val="00F972A9"/>
    <w:rsid w:val="00F97F5C"/>
    <w:rsid w:val="00FA47FD"/>
    <w:rsid w:val="00FB1D05"/>
    <w:rsid w:val="00FB5064"/>
    <w:rsid w:val="00FB7978"/>
    <w:rsid w:val="00FC5C40"/>
    <w:rsid w:val="00FD02DA"/>
    <w:rsid w:val="00FD1BFA"/>
    <w:rsid w:val="00FD1DEB"/>
    <w:rsid w:val="00FD4752"/>
    <w:rsid w:val="00FE3C96"/>
    <w:rsid w:val="00FE4130"/>
    <w:rsid w:val="00FE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54B026C"/>
  <w15:chartTrackingRefBased/>
  <w15:docId w15:val="{8C3EF1A9-9564-414E-B499-DA54A482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autoSpaceDE w:val="0"/>
      <w:autoSpaceDN w:val="0"/>
      <w:adjustRightInd w:val="0"/>
      <w:outlineLvl w:val="0"/>
    </w:pPr>
    <w:rPr>
      <w:sz w:val="20"/>
    </w:rPr>
  </w:style>
  <w:style w:type="paragraph" w:styleId="Heading2">
    <w:name w:val="heading 2"/>
    <w:basedOn w:val="Normal"/>
    <w:next w:val="Normal"/>
    <w:qFormat/>
    <w:pPr>
      <w:autoSpaceDE w:val="0"/>
      <w:autoSpaceDN w:val="0"/>
      <w:adjustRightInd w:val="0"/>
      <w:outlineLvl w:val="1"/>
    </w:pPr>
    <w:rPr>
      <w:sz w:val="20"/>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autoSpaceDE w:val="0"/>
      <w:autoSpaceDN w:val="0"/>
      <w:adjustRightInd w:val="0"/>
      <w:outlineLvl w:val="4"/>
    </w:pPr>
    <w:rPr>
      <w:sz w:val="20"/>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line="480" w:lineRule="auto"/>
      <w:ind w:firstLine="720"/>
    </w:pPr>
  </w:style>
  <w:style w:type="paragraph" w:styleId="Title">
    <w:name w:val="Title"/>
    <w:basedOn w:val="Normal"/>
    <w:qFormat/>
    <w:pPr>
      <w:ind w:left="1440" w:firstLine="720"/>
      <w:jc w:val="center"/>
    </w:pPr>
    <w:rPr>
      <w:b/>
      <w:bCs/>
    </w:rPr>
  </w:style>
  <w:style w:type="paragraph" w:styleId="Subtitle">
    <w:name w:val="Subtitle"/>
    <w:basedOn w:val="Normal"/>
    <w:qFormat/>
    <w:pPr>
      <w:ind w:left="1440" w:firstLine="720"/>
      <w:jc w:val="center"/>
    </w:pPr>
    <w:rPr>
      <w:b/>
      <w:bCs/>
    </w:rPr>
  </w:style>
  <w:style w:type="paragraph" w:styleId="BalloonText">
    <w:name w:val="Balloon Text"/>
    <w:basedOn w:val="Normal"/>
    <w:semiHidden/>
    <w:rsid w:val="00747413"/>
    <w:rPr>
      <w:rFonts w:ascii="Tahoma" w:hAnsi="Tahoma" w:cs="Tahoma"/>
      <w:sz w:val="16"/>
      <w:szCs w:val="16"/>
    </w:rPr>
  </w:style>
  <w:style w:type="paragraph" w:styleId="BodyText">
    <w:name w:val="Body Text"/>
    <w:basedOn w:val="Normal"/>
    <w:rsid w:val="001373DE"/>
    <w:pPr>
      <w:spacing w:after="120"/>
    </w:pPr>
  </w:style>
  <w:style w:type="paragraph" w:styleId="BodyTextFirstIndent">
    <w:name w:val="Body Text First Indent"/>
    <w:basedOn w:val="BodyText"/>
    <w:link w:val="BodyTextFirstIndentChar"/>
    <w:rsid w:val="001373DE"/>
    <w:pPr>
      <w:ind w:firstLine="210"/>
    </w:pPr>
  </w:style>
  <w:style w:type="paragraph" w:styleId="BodyText2">
    <w:name w:val="Body Text 2"/>
    <w:basedOn w:val="Normal"/>
    <w:rsid w:val="00165EC9"/>
    <w:pPr>
      <w:spacing w:after="120" w:line="480" w:lineRule="auto"/>
    </w:pPr>
  </w:style>
  <w:style w:type="paragraph" w:styleId="EndnoteText">
    <w:name w:val="endnote text"/>
    <w:basedOn w:val="Normal"/>
    <w:semiHidden/>
    <w:rsid w:val="005B00CB"/>
    <w:pPr>
      <w:overflowPunct w:val="0"/>
      <w:autoSpaceDE w:val="0"/>
      <w:autoSpaceDN w:val="0"/>
      <w:adjustRightInd w:val="0"/>
      <w:textAlignment w:val="baseline"/>
    </w:pPr>
    <w:rPr>
      <w:rFonts w:ascii="Courier New" w:hAnsi="Courier New"/>
      <w:szCs w:val="20"/>
    </w:rPr>
  </w:style>
  <w:style w:type="character" w:styleId="Strong">
    <w:name w:val="Strong"/>
    <w:uiPriority w:val="22"/>
    <w:qFormat/>
    <w:rsid w:val="001E5F09"/>
    <w:rPr>
      <w:b/>
      <w:bCs/>
    </w:rPr>
  </w:style>
  <w:style w:type="character" w:customStyle="1" w:styleId="BodyTextFirstIndentChar">
    <w:name w:val="Body Text First Indent Char"/>
    <w:link w:val="BodyTextFirstIndent"/>
    <w:rsid w:val="0012420F"/>
    <w:rPr>
      <w:sz w:val="24"/>
      <w:szCs w:val="24"/>
    </w:rPr>
  </w:style>
  <w:style w:type="paragraph" w:styleId="NoSpacing">
    <w:name w:val="No Spacing"/>
    <w:uiPriority w:val="1"/>
    <w:qFormat/>
    <w:rsid w:val="00FB5064"/>
    <w:rPr>
      <w:rFonts w:ascii="Calibri" w:eastAsia="Calibri" w:hAnsi="Calibri"/>
      <w:sz w:val="22"/>
      <w:szCs w:val="22"/>
    </w:rPr>
  </w:style>
  <w:style w:type="paragraph" w:customStyle="1" w:styleId="s2081162statutenumber1">
    <w:name w:val="s2081162statutenumber1"/>
    <w:basedOn w:val="Normal"/>
    <w:rsid w:val="00FB5064"/>
    <w:pPr>
      <w:spacing w:before="100" w:beforeAutospacing="1" w:after="100" w:afterAutospacing="1"/>
    </w:pPr>
  </w:style>
  <w:style w:type="character" w:customStyle="1" w:styleId="s2081162defaultparagraphfont">
    <w:name w:val="s2081162defaultparagraphfont"/>
    <w:rsid w:val="00FB5064"/>
  </w:style>
  <w:style w:type="paragraph" w:styleId="ListParagraph">
    <w:name w:val="List Paragraph"/>
    <w:basedOn w:val="Normal"/>
    <w:uiPriority w:val="34"/>
    <w:qFormat/>
    <w:rsid w:val="00A35CDC"/>
    <w:pPr>
      <w:spacing w:after="160" w:line="259" w:lineRule="auto"/>
      <w:ind w:left="720"/>
      <w:contextualSpacing/>
    </w:pPr>
    <w:rPr>
      <w:rFonts w:ascii="Calibri" w:eastAsia="Calibri" w:hAnsi="Calibri"/>
      <w:sz w:val="22"/>
      <w:szCs w:val="22"/>
    </w:rPr>
  </w:style>
  <w:style w:type="character" w:customStyle="1" w:styleId="BodyTextIndentChar">
    <w:name w:val="Body Text Indent Char"/>
    <w:link w:val="BodyTextIndent"/>
    <w:rsid w:val="007F54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91224">
      <w:bodyDiv w:val="1"/>
      <w:marLeft w:val="0"/>
      <w:marRight w:val="0"/>
      <w:marTop w:val="0"/>
      <w:marBottom w:val="0"/>
      <w:divBdr>
        <w:top w:val="none" w:sz="0" w:space="0" w:color="auto"/>
        <w:left w:val="none" w:sz="0" w:space="0" w:color="auto"/>
        <w:bottom w:val="none" w:sz="0" w:space="0" w:color="auto"/>
        <w:right w:val="none" w:sz="0" w:space="0" w:color="auto"/>
      </w:divBdr>
    </w:div>
    <w:div w:id="253171639">
      <w:bodyDiv w:val="1"/>
      <w:marLeft w:val="0"/>
      <w:marRight w:val="0"/>
      <w:marTop w:val="0"/>
      <w:marBottom w:val="0"/>
      <w:divBdr>
        <w:top w:val="none" w:sz="0" w:space="0" w:color="auto"/>
        <w:left w:val="none" w:sz="0" w:space="0" w:color="auto"/>
        <w:bottom w:val="none" w:sz="0" w:space="0" w:color="auto"/>
        <w:right w:val="none" w:sz="0" w:space="0" w:color="auto"/>
      </w:divBdr>
    </w:div>
    <w:div w:id="935018840">
      <w:bodyDiv w:val="1"/>
      <w:marLeft w:val="0"/>
      <w:marRight w:val="0"/>
      <w:marTop w:val="0"/>
      <w:marBottom w:val="0"/>
      <w:divBdr>
        <w:top w:val="none" w:sz="0" w:space="0" w:color="auto"/>
        <w:left w:val="none" w:sz="0" w:space="0" w:color="auto"/>
        <w:bottom w:val="none" w:sz="0" w:space="0" w:color="auto"/>
        <w:right w:val="none" w:sz="0" w:space="0" w:color="auto"/>
      </w:divBdr>
    </w:div>
    <w:div w:id="93594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REGULAR MEETING OF BRULE COUNTY COMMISSIONERS</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BRULE COUNTY COMMISSIONERS</dc:title>
  <dc:subject/>
  <dc:creator>Brule County</dc:creator>
  <cp:keywords/>
  <dc:description/>
  <cp:lastModifiedBy>Auditor1</cp:lastModifiedBy>
  <cp:revision>7</cp:revision>
  <cp:lastPrinted>2024-09-20T19:57:00Z</cp:lastPrinted>
  <dcterms:created xsi:type="dcterms:W3CDTF">2024-09-20T17:23:00Z</dcterms:created>
  <dcterms:modified xsi:type="dcterms:W3CDTF">2024-09-20T20:07:00Z</dcterms:modified>
</cp:coreProperties>
</file>