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8E0B6" w14:textId="77777777" w:rsidR="00F342D0" w:rsidRDefault="00F342D0">
      <w:pPr>
        <w:pStyle w:val="Subtitle"/>
        <w:ind w:left="0" w:firstLine="0"/>
      </w:pPr>
      <w:bookmarkStart w:id="0" w:name="_Hlk187238705"/>
      <w:r>
        <w:t xml:space="preserve">REGULAR MEETING OF BRULE </w:t>
      </w:r>
      <w:smartTag w:uri="urn:schemas-microsoft-com:office:smarttags" w:element="place">
        <w:smartTag w:uri="urn:schemas-microsoft-com:office:smarttags" w:element="PlaceType">
          <w:r>
            <w:t>COUNTY</w:t>
          </w:r>
        </w:smartTag>
        <w:r>
          <w:t xml:space="preserve"> </w:t>
        </w:r>
        <w:smartTag w:uri="urn:schemas-microsoft-com:office:smarttags" w:element="PlaceName">
          <w:r>
            <w:t>COMMISSIONERS</w:t>
          </w:r>
        </w:smartTag>
      </w:smartTag>
    </w:p>
    <w:p w14:paraId="61F1A7BE" w14:textId="6E7E8729" w:rsidR="00F342D0" w:rsidRDefault="00F645AD">
      <w:pPr>
        <w:pStyle w:val="Subtitle"/>
        <w:ind w:left="3600"/>
        <w:jc w:val="left"/>
      </w:pPr>
      <w:r>
        <w:t>MARCH 6</w:t>
      </w:r>
      <w:r w:rsidR="006870E6">
        <w:t>, 20</w:t>
      </w:r>
      <w:r w:rsidR="00701D67">
        <w:t>2</w:t>
      </w:r>
      <w:r w:rsidR="00355F7B">
        <w:t>5</w:t>
      </w:r>
      <w:r w:rsidR="00F342D0">
        <w:tab/>
      </w:r>
    </w:p>
    <w:bookmarkEnd w:id="0"/>
    <w:p w14:paraId="0EBD0728" w14:textId="628249F0" w:rsidR="00F342D0" w:rsidRDefault="00F342D0">
      <w:pPr>
        <w:pStyle w:val="Heading1"/>
        <w:keepNext/>
        <w:rPr>
          <w:sz w:val="24"/>
        </w:rPr>
      </w:pPr>
      <w:r>
        <w:rPr>
          <w:b/>
          <w:bCs/>
          <w:sz w:val="24"/>
        </w:rPr>
        <w:tab/>
      </w:r>
      <w:r>
        <w:rPr>
          <w:sz w:val="24"/>
        </w:rPr>
        <w:t>The Board of Brule County Commissione</w:t>
      </w:r>
      <w:r w:rsidR="00701D67">
        <w:rPr>
          <w:sz w:val="24"/>
        </w:rPr>
        <w:t xml:space="preserve">rs met in regular session at </w:t>
      </w:r>
      <w:r w:rsidR="00B35D8C">
        <w:rPr>
          <w:sz w:val="24"/>
        </w:rPr>
        <w:t xml:space="preserve">9:00 </w:t>
      </w:r>
      <w:r>
        <w:rPr>
          <w:sz w:val="24"/>
        </w:rPr>
        <w:t>a.m. at the Brule County Courthouse.  Members present</w:t>
      </w:r>
      <w:proofErr w:type="gramStart"/>
      <w:r>
        <w:rPr>
          <w:sz w:val="24"/>
        </w:rPr>
        <w:t xml:space="preserve">:  </w:t>
      </w:r>
      <w:r w:rsidR="0038460F">
        <w:rPr>
          <w:sz w:val="24"/>
        </w:rPr>
        <w:t>DeBoer</w:t>
      </w:r>
      <w:proofErr w:type="gramEnd"/>
      <w:r w:rsidR="006A38C4">
        <w:rPr>
          <w:sz w:val="24"/>
        </w:rPr>
        <w:t>,</w:t>
      </w:r>
      <w:r w:rsidR="00F645AD">
        <w:rPr>
          <w:sz w:val="24"/>
        </w:rPr>
        <w:t xml:space="preserve"> </w:t>
      </w:r>
      <w:r w:rsidR="00B35D8C">
        <w:rPr>
          <w:sz w:val="24"/>
        </w:rPr>
        <w:t>Leiferman</w:t>
      </w:r>
      <w:r w:rsidR="00F645AD">
        <w:rPr>
          <w:sz w:val="24"/>
        </w:rPr>
        <w:t>, Dozark</w:t>
      </w:r>
      <w:r w:rsidR="00B35D8C">
        <w:rPr>
          <w:sz w:val="24"/>
        </w:rPr>
        <w:t xml:space="preserve"> and </w:t>
      </w:r>
      <w:r w:rsidR="00B95488">
        <w:rPr>
          <w:sz w:val="24"/>
        </w:rPr>
        <w:t>Mairose</w:t>
      </w:r>
      <w:r w:rsidR="00F645AD">
        <w:rPr>
          <w:sz w:val="24"/>
        </w:rPr>
        <w:t xml:space="preserve"> via telephone.  Absent -</w:t>
      </w:r>
      <w:r w:rsidR="00F645AD">
        <w:rPr>
          <w:sz w:val="24"/>
        </w:rPr>
        <w:t xml:space="preserve"> Swanson</w:t>
      </w:r>
      <w:r w:rsidR="00F645AD">
        <w:rPr>
          <w:sz w:val="24"/>
        </w:rPr>
        <w:t xml:space="preserve"> </w:t>
      </w:r>
      <w:r>
        <w:rPr>
          <w:sz w:val="24"/>
        </w:rPr>
        <w:t>Also present</w:t>
      </w:r>
      <w:proofErr w:type="gramStart"/>
      <w:r>
        <w:rPr>
          <w:sz w:val="24"/>
        </w:rPr>
        <w:t>:</w:t>
      </w:r>
      <w:r w:rsidR="00B95488">
        <w:rPr>
          <w:sz w:val="24"/>
        </w:rPr>
        <w:t xml:space="preserve"> </w:t>
      </w:r>
      <w:r w:rsidR="00701D67">
        <w:rPr>
          <w:sz w:val="24"/>
        </w:rPr>
        <w:t xml:space="preserve"> </w:t>
      </w:r>
      <w:r w:rsidR="00B95488">
        <w:rPr>
          <w:sz w:val="24"/>
        </w:rPr>
        <w:t>Depu</w:t>
      </w:r>
      <w:r w:rsidR="00701D67">
        <w:rPr>
          <w:sz w:val="24"/>
        </w:rPr>
        <w:t>ty</w:t>
      </w:r>
      <w:proofErr w:type="gramEnd"/>
      <w:r w:rsidR="00701D67">
        <w:rPr>
          <w:sz w:val="24"/>
        </w:rPr>
        <w:t xml:space="preserve"> States Attorney </w:t>
      </w:r>
      <w:r w:rsidR="00355F7B">
        <w:rPr>
          <w:sz w:val="24"/>
        </w:rPr>
        <w:t>Steve Meyer</w:t>
      </w:r>
      <w:r w:rsidR="00701D67">
        <w:rPr>
          <w:sz w:val="24"/>
        </w:rPr>
        <w:t xml:space="preserve"> and</w:t>
      </w:r>
      <w:r w:rsidR="006A38C4">
        <w:rPr>
          <w:sz w:val="24"/>
        </w:rPr>
        <w:t xml:space="preserve"> </w:t>
      </w:r>
      <w:r w:rsidR="00B35D8C">
        <w:rPr>
          <w:sz w:val="24"/>
        </w:rPr>
        <w:t>Janet Petrak</w:t>
      </w:r>
      <w:r>
        <w:rPr>
          <w:sz w:val="24"/>
        </w:rPr>
        <w:t>, Central Dakota Times</w:t>
      </w:r>
      <w:r w:rsidR="00A91824">
        <w:rPr>
          <w:sz w:val="24"/>
        </w:rPr>
        <w:t>.</w:t>
      </w:r>
    </w:p>
    <w:p w14:paraId="04C848ED" w14:textId="77777777" w:rsidR="00245837" w:rsidRPr="00245837" w:rsidRDefault="00245837" w:rsidP="00245837">
      <w:r>
        <w:tab/>
      </w:r>
    </w:p>
    <w:p w14:paraId="7D147C8D" w14:textId="77777777" w:rsidR="00F342D0" w:rsidRDefault="00F342D0">
      <w:pPr>
        <w:pStyle w:val="Heading2"/>
        <w:keepNext/>
        <w:rPr>
          <w:b/>
          <w:bCs/>
          <w:sz w:val="24"/>
          <w:u w:val="single"/>
        </w:rPr>
      </w:pPr>
      <w:r>
        <w:rPr>
          <w:b/>
          <w:bCs/>
          <w:sz w:val="24"/>
          <w:u w:val="single"/>
        </w:rPr>
        <w:t>APPROVE MINUTES</w:t>
      </w:r>
    </w:p>
    <w:p w14:paraId="15FB1706" w14:textId="7747B8D6" w:rsidR="00F342D0" w:rsidRDefault="008A4197">
      <w:r>
        <w:tab/>
        <w:t xml:space="preserve">Commissioner </w:t>
      </w:r>
      <w:r w:rsidR="00F645AD">
        <w:t>Leiferman</w:t>
      </w:r>
      <w:r w:rsidR="002A4CC5">
        <w:t xml:space="preserve"> </w:t>
      </w:r>
      <w:proofErr w:type="gramStart"/>
      <w:r w:rsidR="009D3587">
        <w:t>moved</w:t>
      </w:r>
      <w:proofErr w:type="gramEnd"/>
      <w:r w:rsidR="009D3587">
        <w:t xml:space="preserve"> and Commissioner</w:t>
      </w:r>
      <w:r w:rsidR="002A4CC5">
        <w:t xml:space="preserve"> Dozark</w:t>
      </w:r>
      <w:r w:rsidR="006870E6">
        <w:t xml:space="preserve"> </w:t>
      </w:r>
      <w:r w:rsidR="009D3587">
        <w:t>s</w:t>
      </w:r>
      <w:r w:rsidR="00F342D0">
        <w:t>econded to appr</w:t>
      </w:r>
      <w:r>
        <w:t xml:space="preserve">ove the minutes </w:t>
      </w:r>
      <w:r w:rsidR="00444B7D">
        <w:t xml:space="preserve">of </w:t>
      </w:r>
      <w:r w:rsidR="002A4CC5">
        <w:t>2-</w:t>
      </w:r>
      <w:r w:rsidR="00F645AD">
        <w:t>20</w:t>
      </w:r>
      <w:r w:rsidR="00B35D8C">
        <w:t>-</w:t>
      </w:r>
      <w:r w:rsidR="00444B7D">
        <w:t>202</w:t>
      </w:r>
      <w:r w:rsidR="00B35D8C">
        <w:t>5</w:t>
      </w:r>
      <w:r w:rsidR="006738BC">
        <w:t xml:space="preserve"> minutes.  </w:t>
      </w:r>
      <w:r w:rsidR="00F342D0">
        <w:t xml:space="preserve">All members voted aye.  Motion carried.  </w:t>
      </w:r>
    </w:p>
    <w:p w14:paraId="7935956B" w14:textId="77777777" w:rsidR="00F645AD" w:rsidRDefault="00F645AD"/>
    <w:p w14:paraId="2A805B94" w14:textId="63D998BD" w:rsidR="00F645AD" w:rsidRDefault="00F645AD">
      <w:pPr>
        <w:rPr>
          <w:b/>
          <w:bCs/>
          <w:u w:val="single"/>
        </w:rPr>
      </w:pPr>
      <w:r>
        <w:rPr>
          <w:b/>
          <w:bCs/>
          <w:u w:val="single"/>
        </w:rPr>
        <w:t>DISTRICT III</w:t>
      </w:r>
    </w:p>
    <w:p w14:paraId="199FD2EB" w14:textId="64EDE273" w:rsidR="00F645AD" w:rsidRDefault="00F645AD" w:rsidP="00F645AD">
      <w:r>
        <w:tab/>
        <w:t>Lori Cowman</w:t>
      </w:r>
      <w:r w:rsidRPr="00F645AD">
        <w:t xml:space="preserve"> </w:t>
      </w:r>
      <w:r>
        <w:t xml:space="preserve">with District III came and gave the Annual Performance Report for Brule County. This report </w:t>
      </w:r>
      <w:proofErr w:type="gramStart"/>
      <w:r>
        <w:t>is located in</w:t>
      </w:r>
      <w:proofErr w:type="gramEnd"/>
      <w:r>
        <w:t xml:space="preserve"> the Auditor’s Office for the public to view. </w:t>
      </w:r>
    </w:p>
    <w:p w14:paraId="05D3DBA6" w14:textId="77777777" w:rsidR="00F645AD" w:rsidRDefault="00F645AD" w:rsidP="00F645AD"/>
    <w:p w14:paraId="6B3934E1" w14:textId="58B357FB" w:rsidR="00F645AD" w:rsidRDefault="00F645AD" w:rsidP="00F645AD">
      <w:pPr>
        <w:rPr>
          <w:b/>
          <w:bCs/>
          <w:u w:val="single"/>
        </w:rPr>
      </w:pPr>
      <w:r>
        <w:rPr>
          <w:b/>
          <w:bCs/>
          <w:u w:val="single"/>
        </w:rPr>
        <w:t>HIGHWAY SUPERINTENDENT</w:t>
      </w:r>
    </w:p>
    <w:p w14:paraId="7286DA46" w14:textId="22537BC9" w:rsidR="00F645AD" w:rsidRDefault="00F645AD" w:rsidP="00F645AD">
      <w:r>
        <w:tab/>
        <w:t xml:space="preserve">Mike </w:t>
      </w:r>
      <w:proofErr w:type="spellStart"/>
      <w:r>
        <w:t>Schlaffman</w:t>
      </w:r>
      <w:proofErr w:type="spellEnd"/>
      <w:r>
        <w:t xml:space="preserve">, Highway </w:t>
      </w:r>
      <w:proofErr w:type="gramStart"/>
      <w:r>
        <w:t>Superintendent</w:t>
      </w:r>
      <w:proofErr w:type="gramEnd"/>
      <w:r>
        <w:t xml:space="preserve"> advised that the advertisement for bids was not submitted to the newspaper so the bids will need to be put off for 2 weeks.  To be opened on April 2</w:t>
      </w:r>
      <w:r w:rsidRPr="00F645AD">
        <w:rPr>
          <w:vertAlign w:val="superscript"/>
        </w:rPr>
        <w:t>nd</w:t>
      </w:r>
      <w:r>
        <w:t xml:space="preserve"> and awarded at the April 3, </w:t>
      </w:r>
      <w:proofErr w:type="gramStart"/>
      <w:r>
        <w:t>2025</w:t>
      </w:r>
      <w:proofErr w:type="gramEnd"/>
      <w:r>
        <w:t xml:space="preserve"> meeting.  </w:t>
      </w:r>
      <w:proofErr w:type="spellStart"/>
      <w:r>
        <w:t>Schlaffman</w:t>
      </w:r>
      <w:proofErr w:type="spellEnd"/>
      <w:r>
        <w:t xml:space="preserve"> asked permission to use </w:t>
      </w:r>
      <w:proofErr w:type="gramStart"/>
      <w:r>
        <w:t>personal</w:t>
      </w:r>
      <w:proofErr w:type="gramEnd"/>
      <w:r>
        <w:t xml:space="preserve"> vehicle and get paid mileage when he attends </w:t>
      </w:r>
      <w:r w:rsidR="00623055">
        <w:t xml:space="preserve">the training in Deadwood later this month.  Commissioners approved.  </w:t>
      </w:r>
    </w:p>
    <w:p w14:paraId="3FAAD098" w14:textId="77777777" w:rsidR="00623055" w:rsidRDefault="00623055" w:rsidP="00F645AD"/>
    <w:p w14:paraId="06410468" w14:textId="509B9ACE" w:rsidR="00623055" w:rsidRDefault="00623055" w:rsidP="00F645AD">
      <w:pPr>
        <w:rPr>
          <w:b/>
          <w:bCs/>
          <w:u w:val="single"/>
        </w:rPr>
      </w:pPr>
      <w:r>
        <w:rPr>
          <w:b/>
          <w:bCs/>
          <w:u w:val="single"/>
        </w:rPr>
        <w:t>TREASURER’S OFFICE</w:t>
      </w:r>
    </w:p>
    <w:p w14:paraId="0A97E51B" w14:textId="33803DC9" w:rsidR="00623055" w:rsidRDefault="00623055" w:rsidP="00F645AD">
      <w:r>
        <w:tab/>
        <w:t>Doreen Priebe, Treasurer asked permission to close her office to the public at 4:30 pm</w:t>
      </w:r>
      <w:r w:rsidR="00D1207D">
        <w:t xml:space="preserve">.  With the new 605 Drive program to license vehicles, it is a longer process to register a vehicle and more paperwork that needs to be prepared to be sent to the State.  Priebe would like the half hour to perform the balancing and prepare the necessary paperwork for the State.  Commissioner Leiferman and Commissioner Mairose </w:t>
      </w:r>
      <w:proofErr w:type="gramStart"/>
      <w:r w:rsidR="00D1207D">
        <w:t>seconded</w:t>
      </w:r>
      <w:proofErr w:type="gramEnd"/>
      <w:r w:rsidR="00D1207D">
        <w:t xml:space="preserve"> to close the Treasurer’s Office at 4:30 pm starting March 2</w:t>
      </w:r>
      <w:r w:rsidR="00AD4E1F">
        <w:t>4</w:t>
      </w:r>
      <w:r w:rsidR="00D1207D">
        <w:t xml:space="preserve">, </w:t>
      </w:r>
      <w:proofErr w:type="gramStart"/>
      <w:r w:rsidR="00D1207D">
        <w:t>2025</w:t>
      </w:r>
      <w:proofErr w:type="gramEnd"/>
      <w:r w:rsidR="00D1207D">
        <w:t xml:space="preserve"> until further notice.  All members voted aye.  Motion carried.  </w:t>
      </w:r>
    </w:p>
    <w:p w14:paraId="673B13F3" w14:textId="77777777" w:rsidR="001036F7" w:rsidRDefault="001036F7" w:rsidP="00F645AD"/>
    <w:p w14:paraId="23F949C1" w14:textId="3CF5D0E3" w:rsidR="001036F7" w:rsidRDefault="001036F7" w:rsidP="00F645AD">
      <w:pPr>
        <w:rPr>
          <w:b/>
          <w:bCs/>
          <w:u w:val="single"/>
        </w:rPr>
      </w:pPr>
      <w:bookmarkStart w:id="1" w:name="_Hlk192234865"/>
      <w:r>
        <w:rPr>
          <w:b/>
          <w:bCs/>
          <w:u w:val="single"/>
        </w:rPr>
        <w:t>BUDGET SUPPLEMENT</w:t>
      </w:r>
    </w:p>
    <w:p w14:paraId="75843073" w14:textId="251DE8AD" w:rsidR="001036F7" w:rsidRPr="001036F7" w:rsidRDefault="001036F7" w:rsidP="00F645AD">
      <w:r>
        <w:tab/>
        <w:t xml:space="preserve">The 24/7 program (Sheriff’s Office) applied for a staffing grant and received $5,000.  Commissioner Mairose </w:t>
      </w:r>
      <w:proofErr w:type="gramStart"/>
      <w:r>
        <w:t>moved</w:t>
      </w:r>
      <w:proofErr w:type="gramEnd"/>
      <w:r>
        <w:t xml:space="preserve"> and Commissioner Dozark seconded to auto supplement the 24/7 budget with the $5000.00 grant.  All members voted aye.  Motion carried.  </w:t>
      </w:r>
    </w:p>
    <w:bookmarkEnd w:id="1"/>
    <w:p w14:paraId="5174BE31" w14:textId="77777777" w:rsidR="0086246E" w:rsidRDefault="0086246E"/>
    <w:p w14:paraId="3B2084B2" w14:textId="544CF0BD" w:rsidR="00030898" w:rsidRDefault="00030898">
      <w:pPr>
        <w:rPr>
          <w:b/>
          <w:bCs/>
          <w:u w:val="single"/>
        </w:rPr>
      </w:pPr>
      <w:bookmarkStart w:id="2" w:name="_Hlk192234892"/>
      <w:r>
        <w:rPr>
          <w:b/>
          <w:bCs/>
          <w:u w:val="single"/>
        </w:rPr>
        <w:t>JAIL CONTRACTS</w:t>
      </w:r>
    </w:p>
    <w:p w14:paraId="226F1519" w14:textId="1104A7AA" w:rsidR="00030898" w:rsidRDefault="00030898">
      <w:r>
        <w:tab/>
        <w:t xml:space="preserve">Commissioner </w:t>
      </w:r>
      <w:r w:rsidR="00F645AD">
        <w:t>Dozark m</w:t>
      </w:r>
      <w:r>
        <w:t xml:space="preserve">oved </w:t>
      </w:r>
      <w:r w:rsidR="00C8466E">
        <w:t xml:space="preserve">and Commissioner </w:t>
      </w:r>
      <w:r w:rsidR="00F645AD">
        <w:t>Leiferman</w:t>
      </w:r>
      <w:r w:rsidR="00C8466E">
        <w:t xml:space="preserve"> seconded to approve the following jail contracts with </w:t>
      </w:r>
      <w:r w:rsidR="00F645AD">
        <w:t>Lyman</w:t>
      </w:r>
      <w:r w:rsidR="004A7E35">
        <w:t xml:space="preserve"> County </w:t>
      </w:r>
      <w:r w:rsidR="00C8466E">
        <w:t xml:space="preserve">to house prisoners with Brule County at $74.00/day.   All members voted aye.  Motion carried.   </w:t>
      </w:r>
    </w:p>
    <w:bookmarkEnd w:id="2"/>
    <w:p w14:paraId="29C15CEE" w14:textId="77777777" w:rsidR="00623055" w:rsidRDefault="00623055"/>
    <w:p w14:paraId="5EA11019" w14:textId="77777777" w:rsidR="00623055" w:rsidRDefault="00623055" w:rsidP="00623055">
      <w:pPr>
        <w:pStyle w:val="BodyTextFirstIndent"/>
        <w:spacing w:after="0"/>
        <w:ind w:firstLine="0"/>
        <w:rPr>
          <w:b/>
          <w:u w:val="single"/>
        </w:rPr>
      </w:pPr>
      <w:bookmarkStart w:id="3" w:name="_Hlk192234920"/>
      <w:r>
        <w:rPr>
          <w:b/>
          <w:u w:val="single"/>
        </w:rPr>
        <w:t>MEMORANDUM OF UNDERSTANDING – SDSU/BRULE COUNTY</w:t>
      </w:r>
    </w:p>
    <w:p w14:paraId="63F367A5" w14:textId="67672829" w:rsidR="00623055" w:rsidRDefault="00623055" w:rsidP="00623055">
      <w:pPr>
        <w:pStyle w:val="BodyTextFirstIndent"/>
        <w:spacing w:after="0"/>
        <w:ind w:firstLine="720"/>
      </w:pPr>
      <w:r>
        <w:t>Commissioner Leiferman</w:t>
      </w:r>
      <w:r w:rsidR="00557FAA">
        <w:t xml:space="preserve"> </w:t>
      </w:r>
      <w:proofErr w:type="gramStart"/>
      <w:r>
        <w:t>moved</w:t>
      </w:r>
      <w:proofErr w:type="gramEnd"/>
      <w:r>
        <w:t xml:space="preserve"> and Commissioner Dozark seconded to sign a Memorandum of Understanding between the SD State University on behalf of SDSU Extension and Brule County for operation of the Extension Educational programs in Ag &amp; Natural Resources, Family &amp; Consumer Sciences, Community Development and 4H/Youth Development Services in Brule County.  Only changes to the Memorandum of Understanding is that all references to ‘4H Youth Program Advisor’ is changed to “4H Educator” and the county cost share will be $11,525.00.  All members voted aye.  Motion carried.</w:t>
      </w:r>
    </w:p>
    <w:bookmarkEnd w:id="3"/>
    <w:p w14:paraId="169480FF" w14:textId="77777777" w:rsidR="00623055" w:rsidRDefault="00623055" w:rsidP="00623055">
      <w:pPr>
        <w:pStyle w:val="BodyTextFirstIndent"/>
        <w:spacing w:after="0"/>
        <w:ind w:firstLine="0"/>
      </w:pPr>
    </w:p>
    <w:p w14:paraId="1E846B10" w14:textId="7F1C9364" w:rsidR="00623055" w:rsidRDefault="00623055" w:rsidP="00623055">
      <w:pPr>
        <w:pStyle w:val="BodyTextFirstIndent"/>
        <w:spacing w:after="0"/>
        <w:ind w:firstLine="0"/>
        <w:rPr>
          <w:b/>
          <w:bCs/>
          <w:u w:val="single"/>
        </w:rPr>
      </w:pPr>
      <w:bookmarkStart w:id="4" w:name="_Hlk192234947"/>
      <w:r>
        <w:rPr>
          <w:b/>
          <w:bCs/>
          <w:u w:val="single"/>
        </w:rPr>
        <w:t>PERSONNEL</w:t>
      </w:r>
    </w:p>
    <w:p w14:paraId="2D821766" w14:textId="068EB7D9" w:rsidR="00623055" w:rsidRDefault="00623055" w:rsidP="00623055">
      <w:pPr>
        <w:pStyle w:val="BodyTextFirstIndent"/>
        <w:spacing w:after="0"/>
        <w:ind w:firstLine="0"/>
      </w:pPr>
      <w:r>
        <w:tab/>
        <w:t xml:space="preserve">Commissioner Leiferman </w:t>
      </w:r>
      <w:proofErr w:type="gramStart"/>
      <w:r>
        <w:t>moved</w:t>
      </w:r>
      <w:proofErr w:type="gramEnd"/>
      <w:r>
        <w:t xml:space="preserve"> and Commissioner Mairose seconded to hire Stetson Baloun as a Jailer at $20.13/hour effective February 19, 2025.  All members voted aye.  Motion carried.  </w:t>
      </w:r>
    </w:p>
    <w:p w14:paraId="516C8CE2" w14:textId="77777777" w:rsidR="00D1207D" w:rsidRDefault="00D1207D" w:rsidP="00623055">
      <w:pPr>
        <w:pStyle w:val="BodyTextFirstIndent"/>
        <w:spacing w:after="0"/>
        <w:ind w:firstLine="0"/>
      </w:pPr>
    </w:p>
    <w:p w14:paraId="7C3A86E9" w14:textId="77777777" w:rsidR="001036F7" w:rsidRPr="00F76BDF" w:rsidRDefault="001036F7" w:rsidP="001036F7">
      <w:pPr>
        <w:pStyle w:val="BodyTextFirstIndent"/>
        <w:spacing w:after="0"/>
        <w:ind w:firstLine="0"/>
      </w:pPr>
      <w:bookmarkStart w:id="5" w:name="_Hlk161996819"/>
      <w:bookmarkEnd w:id="4"/>
      <w:r>
        <w:rPr>
          <w:b/>
          <w:u w:val="single"/>
        </w:rPr>
        <w:t>LAWN CARE QUOTES</w:t>
      </w:r>
    </w:p>
    <w:p w14:paraId="6C568D9B" w14:textId="36500DB5" w:rsidR="001036F7" w:rsidRDefault="001036F7" w:rsidP="001036F7">
      <w:pPr>
        <w:pStyle w:val="BodyTextFirstIndent"/>
        <w:spacing w:after="0"/>
        <w:ind w:firstLine="0"/>
      </w:pPr>
      <w:r>
        <w:lastRenderedPageBreak/>
        <w:tab/>
        <w:t xml:space="preserve">Commissioner </w:t>
      </w:r>
      <w:r>
        <w:t>Leiferma</w:t>
      </w:r>
      <w:r>
        <w:t xml:space="preserve">n </w:t>
      </w:r>
      <w:proofErr w:type="gramStart"/>
      <w:r>
        <w:t>moved</w:t>
      </w:r>
      <w:proofErr w:type="gramEnd"/>
      <w:r>
        <w:t xml:space="preserve"> and Commissioner </w:t>
      </w:r>
      <w:r>
        <w:t>Mairose</w:t>
      </w:r>
      <w:r>
        <w:t xml:space="preserve"> seconded to accept the quote from Little Man Mowing to do the Lawn Care at the Jail Building, Courthouse, Brule County Ag Building for $2,</w:t>
      </w:r>
      <w:r>
        <w:t>595</w:t>
      </w:r>
      <w:r>
        <w:t xml:space="preserve">.00.  All members voted aye.  Motion carried.  </w:t>
      </w:r>
    </w:p>
    <w:bookmarkEnd w:id="5"/>
    <w:p w14:paraId="6F485D76" w14:textId="77777777" w:rsidR="00D1207D" w:rsidRDefault="00D1207D" w:rsidP="00623055">
      <w:pPr>
        <w:pStyle w:val="BodyTextFirstIndent"/>
        <w:spacing w:after="0"/>
        <w:ind w:firstLine="0"/>
      </w:pPr>
    </w:p>
    <w:p w14:paraId="782E93C3" w14:textId="77777777" w:rsidR="001036F7" w:rsidRPr="00165EC9" w:rsidRDefault="001036F7" w:rsidP="001036F7">
      <w:pPr>
        <w:pStyle w:val="Heading3"/>
      </w:pPr>
      <w:r w:rsidRPr="00165EC9">
        <w:t>AUDITOR’S ACCOUNT WITH THE TREASUER</w:t>
      </w:r>
    </w:p>
    <w:p w14:paraId="2DE7A1EB" w14:textId="01C84A77" w:rsidR="001036F7" w:rsidRDefault="001036F7" w:rsidP="001036F7">
      <w:r>
        <w:tab/>
        <w:t>The Auditor’s Account with the Treasurer showed as of 2-</w:t>
      </w:r>
      <w:r w:rsidR="00924C6F">
        <w:t>28</w:t>
      </w:r>
      <w:r>
        <w:t>-202</w:t>
      </w:r>
      <w:r w:rsidR="00924C6F">
        <w:t>5</w:t>
      </w:r>
      <w:r>
        <w:t xml:space="preserve"> a balance of $7,</w:t>
      </w:r>
      <w:r w:rsidR="00924C6F">
        <w:t>527,852.18</w:t>
      </w:r>
      <w:r>
        <w:t xml:space="preserve"> in all state, county, civil, school &amp; trust funds.</w:t>
      </w:r>
    </w:p>
    <w:p w14:paraId="2A3B7470" w14:textId="77777777" w:rsidR="001036F7" w:rsidRDefault="001036F7" w:rsidP="001036F7"/>
    <w:p w14:paraId="45EEABC7" w14:textId="77777777" w:rsidR="001036F7" w:rsidRDefault="001036F7" w:rsidP="001036F7">
      <w:pPr>
        <w:pStyle w:val="Heading3"/>
      </w:pPr>
      <w:r>
        <w:t>REGISTER OF DEEDS STATEMENT OF FEES</w:t>
      </w:r>
    </w:p>
    <w:p w14:paraId="7040C8E2" w14:textId="37CC2208" w:rsidR="001036F7" w:rsidRDefault="001036F7" w:rsidP="001036F7">
      <w:pPr>
        <w:pStyle w:val="BodyTextFirstIndent"/>
        <w:spacing w:after="0"/>
        <w:ind w:firstLine="0"/>
      </w:pPr>
      <w:r>
        <w:tab/>
        <w:t>The Register of Deeds Statement of Fees showed a collection of $</w:t>
      </w:r>
      <w:r w:rsidR="00924C6F">
        <w:t>6,178.28</w:t>
      </w:r>
      <w:r>
        <w:t xml:space="preserve"> for </w:t>
      </w:r>
      <w:proofErr w:type="gramStart"/>
      <w:r w:rsidR="00924C6F">
        <w:t>February,</w:t>
      </w:r>
      <w:proofErr w:type="gramEnd"/>
      <w:r w:rsidR="00924C6F">
        <w:t xml:space="preserve"> 2025</w:t>
      </w:r>
      <w:r>
        <w:t>.</w:t>
      </w:r>
    </w:p>
    <w:p w14:paraId="3205A5D1" w14:textId="77777777" w:rsidR="005C3D43" w:rsidRDefault="005C3D43"/>
    <w:p w14:paraId="5265CE9F" w14:textId="77777777" w:rsidR="005C3D43" w:rsidRDefault="005C3D43" w:rsidP="005C3D43">
      <w:pPr>
        <w:pStyle w:val="Heading2"/>
        <w:keepNext/>
        <w:rPr>
          <w:b/>
          <w:bCs/>
          <w:sz w:val="24"/>
          <w:u w:val="single"/>
        </w:rPr>
      </w:pPr>
      <w:r>
        <w:rPr>
          <w:b/>
          <w:bCs/>
          <w:sz w:val="24"/>
          <w:u w:val="single"/>
        </w:rPr>
        <w:t>REPORTS &amp; CORRESPONDENCE</w:t>
      </w:r>
    </w:p>
    <w:p w14:paraId="26B497FC" w14:textId="1E2E2444" w:rsidR="005C3D43" w:rsidRDefault="005C3D43" w:rsidP="005C3D43">
      <w:pPr>
        <w:pStyle w:val="BodyTextIndent"/>
        <w:spacing w:line="240" w:lineRule="auto"/>
      </w:pPr>
      <w:r>
        <w:t xml:space="preserve">The following reports were received and placed on file in the County Auditor’s office:  </w:t>
      </w:r>
      <w:r w:rsidR="00F645AD">
        <w:t>Auditors Account with the Treasurer, Register of Deeds Statement of Fees, Trial Balance Sheet, USDA – Natural Resources.</w:t>
      </w:r>
      <w:r>
        <w:t xml:space="preserve">  </w:t>
      </w:r>
    </w:p>
    <w:p w14:paraId="503CD837" w14:textId="77777777" w:rsidR="00113D8E" w:rsidRDefault="00113D8E"/>
    <w:p w14:paraId="7A1193CC" w14:textId="77777777" w:rsidR="007841B3" w:rsidRPr="007F5499" w:rsidRDefault="007841B3" w:rsidP="007841B3">
      <w:pPr>
        <w:pStyle w:val="BodyTextIndent"/>
        <w:spacing w:line="240" w:lineRule="auto"/>
        <w:ind w:firstLine="0"/>
      </w:pPr>
      <w:r w:rsidRPr="00B44ECC">
        <w:rPr>
          <w:b/>
          <w:bCs/>
          <w:u w:val="single"/>
        </w:rPr>
        <w:t>APPROVE CLAIMS</w:t>
      </w:r>
    </w:p>
    <w:p w14:paraId="0F600335" w14:textId="72EAD57B" w:rsidR="007841B3" w:rsidRDefault="007841B3" w:rsidP="007841B3">
      <w:r w:rsidRPr="00B44ECC">
        <w:tab/>
        <w:t>Commissioner</w:t>
      </w:r>
      <w:r>
        <w:t xml:space="preserve"> </w:t>
      </w:r>
      <w:r w:rsidR="00F645AD">
        <w:t>Dozark</w:t>
      </w:r>
      <w:r w:rsidR="00030898" w:rsidRPr="00B44ECC">
        <w:t xml:space="preserve"> </w:t>
      </w:r>
      <w:r w:rsidRPr="00B44ECC">
        <w:t>moved and Commissioner</w:t>
      </w:r>
      <w:r w:rsidR="008A3BB9">
        <w:t xml:space="preserve"> </w:t>
      </w:r>
      <w:r w:rsidR="00F645AD">
        <w:t>Leiferman</w:t>
      </w:r>
      <w:r>
        <w:t xml:space="preserve"> </w:t>
      </w:r>
      <w:r w:rsidRPr="00B44ECC">
        <w:t>seconded to approve the following</w:t>
      </w:r>
      <w:r w:rsidR="00F83760">
        <w:t xml:space="preserve"> payroll and</w:t>
      </w:r>
      <w:r w:rsidRPr="00B44ECC">
        <w:t xml:space="preserve"> bills.  All members voted aye.  Motion carried.  </w:t>
      </w:r>
    </w:p>
    <w:p w14:paraId="7167B2BC" w14:textId="77777777" w:rsidR="007841B3" w:rsidRPr="00B44ECC" w:rsidRDefault="007841B3" w:rsidP="007841B3"/>
    <w:p w14:paraId="3240D620" w14:textId="77777777" w:rsidR="007841B3" w:rsidRPr="00B44ECC" w:rsidRDefault="007841B3" w:rsidP="007841B3">
      <w:pPr>
        <w:pStyle w:val="Heading1"/>
        <w:keepNext/>
        <w:rPr>
          <w:b/>
          <w:bCs/>
          <w:sz w:val="24"/>
        </w:rPr>
      </w:pPr>
      <w:r w:rsidRPr="00B44ECC">
        <w:rPr>
          <w:b/>
          <w:bCs/>
          <w:sz w:val="24"/>
        </w:rPr>
        <w:t>GENERAL FUND</w:t>
      </w:r>
    </w:p>
    <w:p w14:paraId="308EDC52" w14:textId="1F7DB81F" w:rsidR="00F342D0" w:rsidRDefault="00C42AAD" w:rsidP="007841B3">
      <w:pPr>
        <w:pStyle w:val="BodyTextIndent"/>
        <w:spacing w:line="240" w:lineRule="auto"/>
        <w:ind w:firstLine="0"/>
      </w:pPr>
      <w:r w:rsidRPr="00B44ECC">
        <w:rPr>
          <w:b/>
          <w:i/>
        </w:rPr>
        <w:t>Salaries</w:t>
      </w:r>
      <w:proofErr w:type="gramStart"/>
      <w:r w:rsidRPr="00B44ECC">
        <w:rPr>
          <w:b/>
          <w:i/>
        </w:rPr>
        <w:t>:</w:t>
      </w:r>
      <w:r w:rsidRPr="00B44ECC">
        <w:t xml:space="preserve">  Commissioners</w:t>
      </w:r>
      <w:proofErr w:type="gramEnd"/>
      <w:r w:rsidRPr="00B44ECC">
        <w:t xml:space="preserve">, </w:t>
      </w:r>
      <w:r w:rsidR="00057772">
        <w:t>1551.90</w:t>
      </w:r>
      <w:r>
        <w:t>;</w:t>
      </w:r>
      <w:r w:rsidRPr="00B44ECC">
        <w:t xml:space="preserve"> Auditor, </w:t>
      </w:r>
      <w:r>
        <w:t>35</w:t>
      </w:r>
      <w:r w:rsidR="004A6E3A">
        <w:t>45.56</w:t>
      </w:r>
      <w:r w:rsidRPr="00B44ECC">
        <w:t xml:space="preserve">; Treasurer, </w:t>
      </w:r>
      <w:r w:rsidR="00886706">
        <w:t>3557.70</w:t>
      </w:r>
      <w:r w:rsidRPr="00B44ECC">
        <w:t xml:space="preserve">; States Attorney, </w:t>
      </w:r>
      <w:r w:rsidR="004A6E3A">
        <w:t>6553.17</w:t>
      </w:r>
      <w:r>
        <w:t>;</w:t>
      </w:r>
      <w:r w:rsidRPr="00B44ECC">
        <w:t xml:space="preserve"> Assessor, </w:t>
      </w:r>
      <w:r>
        <w:t>3</w:t>
      </w:r>
      <w:r w:rsidR="004A6E3A">
        <w:t>310.89</w:t>
      </w:r>
      <w:r w:rsidRPr="00B44ECC">
        <w:t>; Planning Commission,</w:t>
      </w:r>
      <w:r>
        <w:t xml:space="preserve"> </w:t>
      </w:r>
      <w:r w:rsidR="00057772">
        <w:t>36</w:t>
      </w:r>
      <w:r w:rsidR="004A6E3A">
        <w:t>7.87</w:t>
      </w:r>
      <w:r>
        <w:t xml:space="preserve">; Register of Deeds, </w:t>
      </w:r>
      <w:r w:rsidR="00057772">
        <w:t>3</w:t>
      </w:r>
      <w:r w:rsidR="004A6E3A">
        <w:t>914.04</w:t>
      </w:r>
      <w:r w:rsidRPr="00B44ECC">
        <w:t xml:space="preserve">; </w:t>
      </w:r>
      <w:r>
        <w:t xml:space="preserve">Sheriff, </w:t>
      </w:r>
      <w:r w:rsidR="00057772">
        <w:t>10,</w:t>
      </w:r>
      <w:r w:rsidR="004A6E3A">
        <w:t>713.18</w:t>
      </w:r>
      <w:r>
        <w:t xml:space="preserve">; Jail, </w:t>
      </w:r>
      <w:r w:rsidR="00057772">
        <w:t>1</w:t>
      </w:r>
      <w:r w:rsidR="004A6E3A">
        <w:t>1,890.47</w:t>
      </w:r>
      <w:r w:rsidRPr="00B44ECC">
        <w:t xml:space="preserve">; </w:t>
      </w:r>
      <w:r w:rsidRPr="0003690D">
        <w:t>Courthouse</w:t>
      </w:r>
      <w:r w:rsidRPr="00B44ECC">
        <w:t xml:space="preserve">, </w:t>
      </w:r>
      <w:r>
        <w:t>15</w:t>
      </w:r>
      <w:r w:rsidR="004A6E3A">
        <w:t>69.89</w:t>
      </w:r>
      <w:r>
        <w:t>; Veteran Service, 8</w:t>
      </w:r>
      <w:r w:rsidR="00886EE6">
        <w:t>51.62</w:t>
      </w:r>
      <w:r>
        <w:t xml:space="preserve">; Victim Witness Coordinator, </w:t>
      </w:r>
      <w:r w:rsidR="00057772">
        <w:t>23</w:t>
      </w:r>
      <w:r w:rsidR="00886706">
        <w:t>4.</w:t>
      </w:r>
      <w:r w:rsidR="004A6E3A">
        <w:t>35</w:t>
      </w:r>
      <w:r>
        <w:t>.</w:t>
      </w:r>
      <w:r w:rsidRPr="00B44ECC">
        <w:t xml:space="preserve">  </w:t>
      </w:r>
      <w:r w:rsidRPr="00B44ECC">
        <w:rPr>
          <w:b/>
          <w:i/>
        </w:rPr>
        <w:t>FICA &amp; Medicare</w:t>
      </w:r>
      <w:proofErr w:type="gramStart"/>
      <w:r w:rsidRPr="00B44ECC">
        <w:rPr>
          <w:b/>
          <w:i/>
        </w:rPr>
        <w:t>:</w:t>
      </w:r>
      <w:r w:rsidRPr="00B44ECC">
        <w:t xml:space="preserve">  First</w:t>
      </w:r>
      <w:proofErr w:type="gramEnd"/>
      <w:r w:rsidRPr="00B44ECC">
        <w:t xml:space="preserve"> Dakota Bank,</w:t>
      </w:r>
      <w:r>
        <w:t xml:space="preserve"> </w:t>
      </w:r>
      <w:r w:rsidR="004A6E3A">
        <w:t>3871.23</w:t>
      </w:r>
      <w:r>
        <w:t>.</w:t>
      </w:r>
      <w:r w:rsidRPr="00B44ECC">
        <w:t xml:space="preserve">  </w:t>
      </w:r>
      <w:r w:rsidRPr="00B44ECC">
        <w:rPr>
          <w:b/>
          <w:i/>
        </w:rPr>
        <w:t>Retirement</w:t>
      </w:r>
      <w:proofErr w:type="gramStart"/>
      <w:r w:rsidRPr="00B44ECC">
        <w:rPr>
          <w:b/>
          <w:i/>
        </w:rPr>
        <w:t xml:space="preserve">:  </w:t>
      </w:r>
      <w:r w:rsidRPr="00B44ECC">
        <w:t>SDRS</w:t>
      </w:r>
      <w:proofErr w:type="gramEnd"/>
      <w:r w:rsidRPr="00B44ECC">
        <w:t xml:space="preserve">, </w:t>
      </w:r>
      <w:r w:rsidR="004A6E3A">
        <w:t>2976.33</w:t>
      </w:r>
      <w:r w:rsidRPr="00B44ECC">
        <w:t xml:space="preserve">.  </w:t>
      </w:r>
      <w:r w:rsidRPr="00B44ECC">
        <w:rPr>
          <w:b/>
          <w:i/>
        </w:rPr>
        <w:t>Insurance Reimbursement:</w:t>
      </w:r>
      <w:r w:rsidRPr="00B44ECC">
        <w:t xml:space="preserve">  </w:t>
      </w:r>
      <w:r w:rsidR="00057772">
        <w:t>4848.11</w:t>
      </w:r>
      <w:r>
        <w:t xml:space="preserve">.  </w:t>
      </w:r>
      <w:r>
        <w:rPr>
          <w:b/>
          <w:i/>
        </w:rPr>
        <w:t>Insurance</w:t>
      </w:r>
      <w:proofErr w:type="gramStart"/>
      <w:r>
        <w:rPr>
          <w:b/>
          <w:i/>
        </w:rPr>
        <w:t xml:space="preserve">:  </w:t>
      </w:r>
      <w:r>
        <w:t>ABA</w:t>
      </w:r>
      <w:proofErr w:type="gramEnd"/>
      <w:r>
        <w:t xml:space="preserve"> </w:t>
      </w:r>
      <w:r w:rsidR="00886EE6">
        <w:t>519</w:t>
      </w:r>
      <w:r w:rsidR="004A6E3A">
        <w:t>9.27</w:t>
      </w:r>
      <w:r>
        <w:t xml:space="preserve">.  </w:t>
      </w:r>
      <w:r w:rsidR="004A6E3A">
        <w:t>AT &amp; T Mobility, 40.04; B &amp; L Communications, 587.00</w:t>
      </w:r>
      <w:r w:rsidR="00D613C1">
        <w:t>;</w:t>
      </w:r>
      <w:r w:rsidR="004A6E3A">
        <w:t xml:space="preserve"> Black Hills Chemical &amp; Janitorial, 90.97;  Bob Barker, 49.81; Bomgaars Supply, 46.56; C &amp; R Supply, Inc, 7208.84; C &amp; S Truck Sales, 484.00; </w:t>
      </w:r>
      <w:r w:rsidR="00D613C1">
        <w:t xml:space="preserve">Central </w:t>
      </w:r>
      <w:r w:rsidR="004A6E3A">
        <w:t>Dakota Times, 754.44;</w:t>
      </w:r>
      <w:r w:rsidR="00CB3DD5">
        <w:t xml:space="preserve"> First Dakota Bank, 466.42;</w:t>
      </w:r>
      <w:r w:rsidR="004A6E3A">
        <w:t xml:space="preserve"> Hein Law Office, </w:t>
      </w:r>
      <w:r w:rsidR="00DA5E6C">
        <w:t>378.96; Hickey Funeral Home, 2942.00; Hopkins Plumbing, Heating, 51.02</w:t>
      </w:r>
      <w:r w:rsidR="00886706">
        <w:t xml:space="preserve">; </w:t>
      </w:r>
      <w:r w:rsidR="001B11EC">
        <w:t xml:space="preserve">Johnson, Pochop Law Office, </w:t>
      </w:r>
      <w:r w:rsidR="00DA5E6C">
        <w:t>934.00</w:t>
      </w:r>
      <w:r w:rsidR="000A74D8">
        <w:t>;</w:t>
      </w:r>
      <w:r w:rsidR="00886EE6">
        <w:t xml:space="preserve"> </w:t>
      </w:r>
      <w:r w:rsidR="00DA5E6C">
        <w:t xml:space="preserve">Mairose &amp; Steele, 1804.23; Maule, Theresa, 74.03; Microfilm Imaging Systems, 409.00; </w:t>
      </w:r>
      <w:r w:rsidR="000A74D8">
        <w:t xml:space="preserve">Midstate Communications, </w:t>
      </w:r>
      <w:r w:rsidR="00DA5E6C">
        <w:t>1022.34</w:t>
      </w:r>
      <w:r w:rsidR="000A74D8">
        <w:t>;</w:t>
      </w:r>
      <w:r w:rsidR="00DA5E6C">
        <w:t xml:space="preserve"> Miller, Darrell, 3438.00; Northwestern, 3570.17; </w:t>
      </w:r>
      <w:r w:rsidR="001B11EC">
        <w:t xml:space="preserve"> </w:t>
      </w:r>
      <w:r w:rsidR="00D4397E">
        <w:t xml:space="preserve">Office Products Center, </w:t>
      </w:r>
      <w:r w:rsidR="000A74D8">
        <w:t>1</w:t>
      </w:r>
      <w:r w:rsidR="00DA5E6C">
        <w:t>64.69</w:t>
      </w:r>
      <w:r w:rsidR="00D4397E">
        <w:t>;</w:t>
      </w:r>
      <w:r w:rsidR="000A74D8">
        <w:t xml:space="preserve"> </w:t>
      </w:r>
      <w:r w:rsidR="00DA5E6C">
        <w:t xml:space="preserve">Petty Cash, 43.55; </w:t>
      </w:r>
      <w:proofErr w:type="spellStart"/>
      <w:r w:rsidR="00DA5E6C">
        <w:t>Pharmco</w:t>
      </w:r>
      <w:proofErr w:type="spellEnd"/>
      <w:r w:rsidR="00DA5E6C">
        <w:t>, 213.00</w:t>
      </w:r>
      <w:r w:rsidR="000A74D8">
        <w:t xml:space="preserve">; Riverview </w:t>
      </w:r>
      <w:r w:rsidR="00DA5E6C">
        <w:t>Chevrolet, Buick, 107.95</w:t>
      </w:r>
      <w:r w:rsidR="000A74D8">
        <w:t xml:space="preserve">; </w:t>
      </w:r>
      <w:r w:rsidR="002B2360">
        <w:t xml:space="preserve">Sanford Health Network, </w:t>
      </w:r>
      <w:r w:rsidR="00DA5E6C">
        <w:t>448.</w:t>
      </w:r>
      <w:r w:rsidR="000A74D8">
        <w:t>00</w:t>
      </w:r>
      <w:r w:rsidR="002B2360">
        <w:t xml:space="preserve">; </w:t>
      </w:r>
      <w:r w:rsidR="000A74D8">
        <w:t xml:space="preserve"> </w:t>
      </w:r>
      <w:r w:rsidR="00DA5E6C">
        <w:t>SD</w:t>
      </w:r>
      <w:r w:rsidR="000A74D8">
        <w:t xml:space="preserve"> Association of County Commissioners, </w:t>
      </w:r>
      <w:r w:rsidR="00DA5E6C">
        <w:t>125.00</w:t>
      </w:r>
      <w:r w:rsidR="000A74D8">
        <w:t>;</w:t>
      </w:r>
      <w:r w:rsidR="002B2360">
        <w:t xml:space="preserve"> </w:t>
      </w:r>
      <w:r w:rsidR="00DA5E6C">
        <w:t>Steckly Law Offic</w:t>
      </w:r>
      <w:r w:rsidR="00CB3DD5">
        <w:t>e</w:t>
      </w:r>
      <w:r w:rsidR="00DA5E6C">
        <w:t>, 2709.56; Steve Smith Law Office, 1005.10; Team Laboratory Chemical, 180.82; Verizon Wireless, 171.06; Wex health Inc, 25.00.</w:t>
      </w:r>
    </w:p>
    <w:p w14:paraId="485FAA15" w14:textId="7436E83A" w:rsidR="00D4397E" w:rsidRDefault="00D4397E" w:rsidP="007841B3">
      <w:pPr>
        <w:pStyle w:val="BodyTextIndent"/>
        <w:spacing w:line="240" w:lineRule="auto"/>
        <w:ind w:firstLine="0"/>
        <w:rPr>
          <w:b/>
          <w:bCs/>
        </w:rPr>
      </w:pPr>
      <w:r>
        <w:rPr>
          <w:b/>
          <w:bCs/>
        </w:rPr>
        <w:t>ROAD &amp; BRIDGE FUND</w:t>
      </w:r>
    </w:p>
    <w:p w14:paraId="08D3F914" w14:textId="69CC1196" w:rsidR="00D4397E" w:rsidRDefault="00C42AAD" w:rsidP="007841B3">
      <w:pPr>
        <w:pStyle w:val="BodyTextIndent"/>
        <w:spacing w:line="240" w:lineRule="auto"/>
        <w:ind w:firstLine="0"/>
      </w:pPr>
      <w:r w:rsidRPr="00B44ECC">
        <w:rPr>
          <w:b/>
          <w:i/>
        </w:rPr>
        <w:t>Salaries</w:t>
      </w:r>
      <w:proofErr w:type="gramStart"/>
      <w:r w:rsidRPr="00B44ECC">
        <w:rPr>
          <w:b/>
          <w:i/>
        </w:rPr>
        <w:t>:</w:t>
      </w:r>
      <w:r w:rsidRPr="00B44ECC">
        <w:t xml:space="preserve">  </w:t>
      </w:r>
      <w:r w:rsidR="00886EE6">
        <w:t>13,</w:t>
      </w:r>
      <w:r w:rsidR="004A6E3A">
        <w:t>828.47</w:t>
      </w:r>
      <w:proofErr w:type="gramEnd"/>
      <w:r>
        <w:t>.</w:t>
      </w:r>
      <w:r w:rsidRPr="00B44ECC">
        <w:t xml:space="preserve">  </w:t>
      </w:r>
      <w:r w:rsidRPr="00B44ECC">
        <w:rPr>
          <w:b/>
          <w:i/>
        </w:rPr>
        <w:t>FICA &amp; Medicare</w:t>
      </w:r>
      <w:proofErr w:type="gramStart"/>
      <w:r w:rsidRPr="00B44ECC">
        <w:rPr>
          <w:b/>
          <w:i/>
        </w:rPr>
        <w:t>:</w:t>
      </w:r>
      <w:r w:rsidRPr="00B44ECC">
        <w:t xml:space="preserve">  First</w:t>
      </w:r>
      <w:proofErr w:type="gramEnd"/>
      <w:r w:rsidRPr="00B44ECC">
        <w:t xml:space="preserve"> Dakota Bank,</w:t>
      </w:r>
      <w:r>
        <w:t xml:space="preserve"> </w:t>
      </w:r>
      <w:r w:rsidR="00886EE6">
        <w:t>10</w:t>
      </w:r>
      <w:r w:rsidR="004A6E3A">
        <w:t>20.17</w:t>
      </w:r>
      <w:r>
        <w:t>.</w:t>
      </w:r>
      <w:r w:rsidRPr="00B44ECC">
        <w:t xml:space="preserve">  </w:t>
      </w:r>
      <w:r w:rsidRPr="00B44ECC">
        <w:rPr>
          <w:b/>
          <w:i/>
        </w:rPr>
        <w:t>Retirement</w:t>
      </w:r>
      <w:proofErr w:type="gramStart"/>
      <w:r w:rsidRPr="00B44ECC">
        <w:rPr>
          <w:b/>
          <w:i/>
        </w:rPr>
        <w:t xml:space="preserve">:  </w:t>
      </w:r>
      <w:r w:rsidRPr="00B44ECC">
        <w:t>SDRS</w:t>
      </w:r>
      <w:proofErr w:type="gramEnd"/>
      <w:r w:rsidRPr="00B44ECC">
        <w:t xml:space="preserve">, </w:t>
      </w:r>
      <w:r w:rsidR="00886EE6">
        <w:t>82</w:t>
      </w:r>
      <w:r w:rsidR="004A6E3A">
        <w:t>9.72</w:t>
      </w:r>
      <w:r w:rsidRPr="00B44ECC">
        <w:t>.</w:t>
      </w:r>
      <w:r>
        <w:t xml:space="preserve">  </w:t>
      </w:r>
      <w:r>
        <w:rPr>
          <w:b/>
          <w:i/>
        </w:rPr>
        <w:t>Insurance</w:t>
      </w:r>
      <w:proofErr w:type="gramStart"/>
      <w:r>
        <w:rPr>
          <w:b/>
          <w:i/>
        </w:rPr>
        <w:t xml:space="preserve">:  </w:t>
      </w:r>
      <w:r>
        <w:t>ABA</w:t>
      </w:r>
      <w:proofErr w:type="gramEnd"/>
      <w:r>
        <w:t xml:space="preserve"> </w:t>
      </w:r>
      <w:r w:rsidR="00886EE6">
        <w:t>2</w:t>
      </w:r>
      <w:r w:rsidR="00057772">
        <w:t>9</w:t>
      </w:r>
      <w:r w:rsidR="00886706">
        <w:t>7</w:t>
      </w:r>
      <w:r w:rsidR="004A6E3A">
        <w:t>7.07</w:t>
      </w:r>
      <w:r>
        <w:t xml:space="preserve">.  </w:t>
      </w:r>
      <w:r w:rsidR="00DA5E6C">
        <w:t>Bomgaars Supply, 214.88; C &amp; S Truck Sales, 15,017.89; DMC Wear Parts LLC,</w:t>
      </w:r>
      <w:r w:rsidR="00CB3DD5">
        <w:t xml:space="preserve"> 5120.00</w:t>
      </w:r>
      <w:r w:rsidR="00957D4F">
        <w:t xml:space="preserve">; Department of Transportation, </w:t>
      </w:r>
      <w:r w:rsidR="00CB3DD5">
        <w:t>373.07</w:t>
      </w:r>
      <w:r w:rsidR="00957D4F">
        <w:t>;</w:t>
      </w:r>
      <w:r w:rsidR="00CB3DD5">
        <w:t xml:space="preserve"> Donaldson Ditching, 4000.00; Northwestern, 891.10; SD Federal Property Agency, 19.00</w:t>
      </w:r>
      <w:r w:rsidR="00957D4F">
        <w:t>.</w:t>
      </w:r>
    </w:p>
    <w:p w14:paraId="1F141227" w14:textId="184C3BB7" w:rsidR="00D4397E" w:rsidRDefault="00D4397E" w:rsidP="007841B3">
      <w:pPr>
        <w:pStyle w:val="BodyTextIndent"/>
        <w:spacing w:line="240" w:lineRule="auto"/>
        <w:ind w:firstLine="0"/>
        <w:rPr>
          <w:b/>
          <w:bCs/>
        </w:rPr>
      </w:pPr>
      <w:r>
        <w:rPr>
          <w:b/>
          <w:bCs/>
        </w:rPr>
        <w:t>EMERGENCY MANAGEMENT FUND</w:t>
      </w:r>
    </w:p>
    <w:p w14:paraId="57DAE566" w14:textId="6C98D37F" w:rsidR="0076217D" w:rsidRDefault="00C42AAD" w:rsidP="007841B3">
      <w:pPr>
        <w:pStyle w:val="BodyTextIndent"/>
        <w:spacing w:line="240" w:lineRule="auto"/>
        <w:ind w:firstLine="0"/>
      </w:pPr>
      <w:r w:rsidRPr="00B44ECC">
        <w:rPr>
          <w:b/>
          <w:i/>
        </w:rPr>
        <w:t>Salaries</w:t>
      </w:r>
      <w:r w:rsidR="00886EE6">
        <w:rPr>
          <w:b/>
          <w:i/>
        </w:rPr>
        <w:t xml:space="preserve">:  </w:t>
      </w:r>
      <w:r w:rsidR="00886EE6" w:rsidRPr="00057772">
        <w:rPr>
          <w:bCs/>
          <w:iCs/>
        </w:rPr>
        <w:t>728.28</w:t>
      </w:r>
      <w:r>
        <w:t>.</w:t>
      </w:r>
      <w:r w:rsidRPr="00B44ECC">
        <w:t xml:space="preserve">  </w:t>
      </w:r>
      <w:r w:rsidRPr="00B44ECC">
        <w:rPr>
          <w:b/>
          <w:i/>
        </w:rPr>
        <w:t>FICA &amp; Medicare</w:t>
      </w:r>
      <w:proofErr w:type="gramStart"/>
      <w:r w:rsidRPr="00B44ECC">
        <w:rPr>
          <w:b/>
          <w:i/>
        </w:rPr>
        <w:t>:</w:t>
      </w:r>
      <w:r w:rsidRPr="00B44ECC">
        <w:t xml:space="preserve">  First</w:t>
      </w:r>
      <w:proofErr w:type="gramEnd"/>
      <w:r w:rsidRPr="00B44ECC">
        <w:t xml:space="preserve"> Dakota Bank,</w:t>
      </w:r>
      <w:r>
        <w:t xml:space="preserve"> </w:t>
      </w:r>
      <w:proofErr w:type="gramStart"/>
      <w:r w:rsidR="004A6E3A">
        <w:t>69.76</w:t>
      </w:r>
      <w:r w:rsidRPr="00B44ECC">
        <w:t xml:space="preserve">  </w:t>
      </w:r>
      <w:r w:rsidRPr="00B44ECC">
        <w:rPr>
          <w:b/>
          <w:i/>
        </w:rPr>
        <w:t>Retirement</w:t>
      </w:r>
      <w:proofErr w:type="gramEnd"/>
      <w:r w:rsidRPr="00B44ECC">
        <w:rPr>
          <w:b/>
          <w:i/>
        </w:rPr>
        <w:t xml:space="preserve">:  </w:t>
      </w:r>
      <w:r w:rsidRPr="00B44ECC">
        <w:t xml:space="preserve">SDRS, </w:t>
      </w:r>
      <w:r w:rsidR="00886EE6">
        <w:t>43.70</w:t>
      </w:r>
      <w:r w:rsidRPr="00B44ECC">
        <w:t xml:space="preserve">.  </w:t>
      </w:r>
      <w:r w:rsidRPr="00B44ECC">
        <w:rPr>
          <w:b/>
          <w:i/>
        </w:rPr>
        <w:t>Insurance Reimbursement:</w:t>
      </w:r>
      <w:r w:rsidRPr="00B44ECC">
        <w:t xml:space="preserve">  </w:t>
      </w:r>
      <w:r w:rsidR="00886EE6">
        <w:t>362.30</w:t>
      </w:r>
      <w:r>
        <w:t xml:space="preserve">. </w:t>
      </w:r>
      <w:r w:rsidR="00957D4F">
        <w:t xml:space="preserve">  Midstate Communications, </w:t>
      </w:r>
      <w:r w:rsidR="00CB3DD5">
        <w:t>73.89</w:t>
      </w:r>
      <w:r w:rsidR="00957D4F">
        <w:t>.</w:t>
      </w:r>
      <w:r>
        <w:t xml:space="preserve"> </w:t>
      </w:r>
    </w:p>
    <w:p w14:paraId="56B51D6C" w14:textId="7755BA7C" w:rsidR="0076217D" w:rsidRDefault="0076217D" w:rsidP="007841B3">
      <w:pPr>
        <w:pStyle w:val="BodyTextIndent"/>
        <w:spacing w:line="240" w:lineRule="auto"/>
        <w:ind w:firstLine="0"/>
        <w:rPr>
          <w:b/>
          <w:bCs/>
        </w:rPr>
      </w:pPr>
      <w:r>
        <w:rPr>
          <w:b/>
          <w:bCs/>
        </w:rPr>
        <w:t>911 FUND</w:t>
      </w:r>
    </w:p>
    <w:p w14:paraId="65017A04" w14:textId="3F568B97" w:rsidR="0076217D" w:rsidRPr="0076217D" w:rsidRDefault="0076217D" w:rsidP="007841B3">
      <w:pPr>
        <w:pStyle w:val="BodyTextIndent"/>
        <w:spacing w:line="240" w:lineRule="auto"/>
        <w:ind w:firstLine="0"/>
      </w:pPr>
      <w:r>
        <w:t>Mi</w:t>
      </w:r>
      <w:r w:rsidR="00957D4F">
        <w:t>dstate Communications, 330.</w:t>
      </w:r>
      <w:r w:rsidR="00CB3DD5">
        <w:t>02</w:t>
      </w:r>
      <w:r w:rsidR="00957D4F">
        <w:t>.</w:t>
      </w:r>
    </w:p>
    <w:p w14:paraId="04E7D7E0" w14:textId="4B92CEE2" w:rsidR="00646ADF" w:rsidRDefault="00646ADF" w:rsidP="007841B3">
      <w:pPr>
        <w:pStyle w:val="BodyTextIndent"/>
        <w:spacing w:line="240" w:lineRule="auto"/>
        <w:ind w:firstLine="0"/>
        <w:rPr>
          <w:b/>
          <w:bCs/>
        </w:rPr>
      </w:pPr>
      <w:r>
        <w:rPr>
          <w:b/>
          <w:bCs/>
        </w:rPr>
        <w:t>24/7 SOBRIETY FUND</w:t>
      </w:r>
    </w:p>
    <w:p w14:paraId="56A71176" w14:textId="7635E935" w:rsidR="00646ADF" w:rsidRDefault="00C42AAD" w:rsidP="007841B3">
      <w:pPr>
        <w:pStyle w:val="BodyTextIndent"/>
        <w:spacing w:line="240" w:lineRule="auto"/>
        <w:ind w:firstLine="0"/>
      </w:pPr>
      <w:r w:rsidRPr="00B44ECC">
        <w:rPr>
          <w:b/>
          <w:i/>
        </w:rPr>
        <w:t>Salaries</w:t>
      </w:r>
      <w:proofErr w:type="gramStart"/>
      <w:r w:rsidRPr="00B44ECC">
        <w:rPr>
          <w:b/>
          <w:i/>
        </w:rPr>
        <w:t>:</w:t>
      </w:r>
      <w:r w:rsidRPr="00B44ECC">
        <w:t xml:space="preserve">  </w:t>
      </w:r>
      <w:r w:rsidR="004A6E3A">
        <w:t>208.49</w:t>
      </w:r>
      <w:proofErr w:type="gramEnd"/>
      <w:r>
        <w:t>.</w:t>
      </w:r>
      <w:r w:rsidRPr="00B44ECC">
        <w:t xml:space="preserve">  </w:t>
      </w:r>
      <w:r w:rsidRPr="00B44ECC">
        <w:rPr>
          <w:b/>
          <w:i/>
        </w:rPr>
        <w:t>FICA &amp; Medicare</w:t>
      </w:r>
      <w:proofErr w:type="gramStart"/>
      <w:r w:rsidRPr="00B44ECC">
        <w:rPr>
          <w:b/>
          <w:i/>
        </w:rPr>
        <w:t>:</w:t>
      </w:r>
      <w:r w:rsidRPr="00B44ECC">
        <w:t xml:space="preserve">  First</w:t>
      </w:r>
      <w:proofErr w:type="gramEnd"/>
      <w:r w:rsidRPr="00B44ECC">
        <w:t xml:space="preserve"> Dakota Bank,</w:t>
      </w:r>
      <w:r>
        <w:t xml:space="preserve"> </w:t>
      </w:r>
      <w:r w:rsidR="00886EE6">
        <w:t>1</w:t>
      </w:r>
      <w:r w:rsidR="004A6E3A">
        <w:t>8.72</w:t>
      </w:r>
      <w:r>
        <w:t>.</w:t>
      </w:r>
      <w:r w:rsidRPr="00B44ECC">
        <w:t xml:space="preserve">  </w:t>
      </w:r>
      <w:r w:rsidRPr="00B44ECC">
        <w:rPr>
          <w:b/>
          <w:i/>
        </w:rPr>
        <w:t>Retirement</w:t>
      </w:r>
      <w:proofErr w:type="gramStart"/>
      <w:r w:rsidRPr="00B44ECC">
        <w:rPr>
          <w:b/>
          <w:i/>
        </w:rPr>
        <w:t xml:space="preserve">:  </w:t>
      </w:r>
      <w:r w:rsidRPr="00B44ECC">
        <w:t>SDRS</w:t>
      </w:r>
      <w:proofErr w:type="gramEnd"/>
      <w:r w:rsidRPr="00B44ECC">
        <w:t xml:space="preserve">, </w:t>
      </w:r>
      <w:r w:rsidR="00886EE6">
        <w:t>1</w:t>
      </w:r>
      <w:r w:rsidR="004A6E3A">
        <w:t>6.68</w:t>
      </w:r>
      <w:r w:rsidRPr="00B44ECC">
        <w:t xml:space="preserve">.  </w:t>
      </w:r>
      <w:r w:rsidRPr="00B44ECC">
        <w:rPr>
          <w:b/>
          <w:i/>
        </w:rPr>
        <w:t>Insurance Reimbursement:</w:t>
      </w:r>
      <w:r w:rsidRPr="00B44ECC">
        <w:t xml:space="preserve">  </w:t>
      </w:r>
      <w:r w:rsidR="00886EE6">
        <w:t>25.40</w:t>
      </w:r>
      <w:r>
        <w:t xml:space="preserve">.  </w:t>
      </w:r>
      <w:r>
        <w:rPr>
          <w:b/>
          <w:i/>
        </w:rPr>
        <w:t>Insurance</w:t>
      </w:r>
      <w:proofErr w:type="gramStart"/>
      <w:r>
        <w:rPr>
          <w:b/>
          <w:i/>
        </w:rPr>
        <w:t xml:space="preserve">:  </w:t>
      </w:r>
      <w:r>
        <w:t>ABA</w:t>
      </w:r>
      <w:proofErr w:type="gramEnd"/>
      <w:r>
        <w:t xml:space="preserve"> </w:t>
      </w:r>
      <w:r w:rsidR="00886EE6">
        <w:t>8.99</w:t>
      </w:r>
      <w:r>
        <w:t xml:space="preserve">.  </w:t>
      </w:r>
    </w:p>
    <w:p w14:paraId="18860668" w14:textId="2C9BF327" w:rsidR="00646ADF" w:rsidRDefault="00646ADF" w:rsidP="007841B3">
      <w:pPr>
        <w:pStyle w:val="BodyTextIndent"/>
        <w:spacing w:line="240" w:lineRule="auto"/>
        <w:ind w:firstLine="0"/>
        <w:rPr>
          <w:b/>
          <w:bCs/>
        </w:rPr>
      </w:pPr>
      <w:r>
        <w:rPr>
          <w:b/>
          <w:bCs/>
        </w:rPr>
        <w:t>REGISTER OF DEEDS MODERNIZATION &amp; PRESERVATION FUND</w:t>
      </w:r>
    </w:p>
    <w:p w14:paraId="2F0D9F63" w14:textId="09E612CA" w:rsidR="00646ADF" w:rsidRDefault="00CB3DD5" w:rsidP="007841B3">
      <w:pPr>
        <w:pStyle w:val="BodyTextIndent"/>
        <w:spacing w:line="240" w:lineRule="auto"/>
        <w:ind w:firstLine="0"/>
      </w:pPr>
      <w:r>
        <w:t>Microfilm Imaging Systems, 235.00</w:t>
      </w:r>
      <w:r w:rsidR="00957D4F">
        <w:t>.</w:t>
      </w:r>
    </w:p>
    <w:p w14:paraId="245F1C1D" w14:textId="77777777" w:rsidR="00C668F4" w:rsidRDefault="00C668F4" w:rsidP="007841B3">
      <w:pPr>
        <w:pStyle w:val="BodyTextIndent"/>
        <w:spacing w:line="240" w:lineRule="auto"/>
        <w:ind w:firstLine="0"/>
      </w:pPr>
    </w:p>
    <w:p w14:paraId="6857C474" w14:textId="77777777" w:rsidR="00F342D0" w:rsidRDefault="00F342D0">
      <w:pPr>
        <w:pStyle w:val="Heading2"/>
        <w:keepNext/>
        <w:rPr>
          <w:b/>
          <w:bCs/>
          <w:sz w:val="24"/>
          <w:u w:val="single"/>
        </w:rPr>
      </w:pPr>
      <w:r>
        <w:rPr>
          <w:b/>
          <w:bCs/>
          <w:sz w:val="24"/>
          <w:u w:val="single"/>
        </w:rPr>
        <w:lastRenderedPageBreak/>
        <w:t>ADJOURNMENT</w:t>
      </w:r>
    </w:p>
    <w:p w14:paraId="0A1895BF" w14:textId="4C92D2E9" w:rsidR="00F342D0" w:rsidRDefault="00F342D0">
      <w:r>
        <w:tab/>
        <w:t>Commissioner</w:t>
      </w:r>
      <w:r w:rsidR="00E1594C">
        <w:t xml:space="preserve"> </w:t>
      </w:r>
      <w:r w:rsidR="00924C6F">
        <w:t xml:space="preserve">Leiferman </w:t>
      </w:r>
      <w:proofErr w:type="gramStart"/>
      <w:r>
        <w:t>moved</w:t>
      </w:r>
      <w:proofErr w:type="gramEnd"/>
      <w:r>
        <w:t xml:space="preserve"> and Commissioner </w:t>
      </w:r>
      <w:r w:rsidR="00137C73">
        <w:t xml:space="preserve">Mairose </w:t>
      </w:r>
      <w:r w:rsidR="00030898">
        <w:t>s</w:t>
      </w:r>
      <w:r w:rsidR="00EC64A6">
        <w:t xml:space="preserve">econded to adjourn at </w:t>
      </w:r>
      <w:r w:rsidR="00924C6F">
        <w:t>9:48</w:t>
      </w:r>
      <w:r w:rsidR="00137C73">
        <w:t xml:space="preserve"> a</w:t>
      </w:r>
      <w:r>
        <w:t>m with the</w:t>
      </w:r>
      <w:r w:rsidR="00D77951">
        <w:t xml:space="preserve"> next meeting being held on </w:t>
      </w:r>
      <w:r w:rsidR="00137C73">
        <w:t>3-</w:t>
      </w:r>
      <w:r w:rsidR="00924C6F">
        <w:t>20</w:t>
      </w:r>
      <w:r w:rsidR="00D77951">
        <w:t>-20</w:t>
      </w:r>
      <w:r w:rsidR="001614B8">
        <w:t>2</w:t>
      </w:r>
      <w:r w:rsidR="00940311">
        <w:t>5</w:t>
      </w:r>
      <w:r w:rsidR="00EC64A6">
        <w:t xml:space="preserve"> at 9:</w:t>
      </w:r>
      <w:r w:rsidR="00940311">
        <w:t>0</w:t>
      </w:r>
      <w:r w:rsidR="00EC64A6">
        <w:t>0 am</w:t>
      </w:r>
      <w:r>
        <w:t xml:space="preserve">.  All members voted aye.  Motion carried.   </w:t>
      </w:r>
    </w:p>
    <w:p w14:paraId="6C3580AC" w14:textId="77777777" w:rsidR="00F342D0" w:rsidRDefault="00F342D0"/>
    <w:p w14:paraId="2E4269C6" w14:textId="16DA48FC" w:rsidR="006848F9" w:rsidRDefault="00F342D0">
      <w:r>
        <w:t>ATTEST:</w:t>
      </w:r>
    </w:p>
    <w:p w14:paraId="44E09976" w14:textId="77777777" w:rsidR="006848F9" w:rsidRDefault="006848F9"/>
    <w:p w14:paraId="776C171C" w14:textId="77777777" w:rsidR="006848F9" w:rsidRDefault="006848F9">
      <w:r>
        <w:t>____________________________                              __________________________________________</w:t>
      </w:r>
    </w:p>
    <w:p w14:paraId="08BF85CF" w14:textId="77777777" w:rsidR="00F342D0" w:rsidRDefault="00F342D0">
      <w:r>
        <w:t xml:space="preserve">PAMELA PETRAK                        </w:t>
      </w:r>
      <w:r w:rsidR="006848F9">
        <w:tab/>
      </w:r>
      <w:r w:rsidR="006848F9">
        <w:tab/>
      </w:r>
      <w:r w:rsidR="006848F9">
        <w:tab/>
      </w:r>
      <w:r>
        <w:t xml:space="preserve">  </w:t>
      </w:r>
      <w:r w:rsidR="001614B8">
        <w:t>DONN DEBOER</w:t>
      </w:r>
    </w:p>
    <w:p w14:paraId="367D1AC2" w14:textId="77777777" w:rsidR="00F342D0" w:rsidRDefault="00F342D0">
      <w:r>
        <w:t xml:space="preserve">BRULE COUNTY AUDITOR     </w:t>
      </w:r>
      <w:r w:rsidR="006848F9">
        <w:tab/>
      </w:r>
      <w:r w:rsidR="006848F9">
        <w:tab/>
      </w:r>
      <w:r w:rsidR="006848F9">
        <w:tab/>
      </w:r>
      <w:r>
        <w:t xml:space="preserve">  BOARD OF BRULE COUNTY COMMISSIONERS</w:t>
      </w:r>
    </w:p>
    <w:sectPr w:rsidR="00F342D0">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72C44"/>
    <w:multiLevelType w:val="hybridMultilevel"/>
    <w:tmpl w:val="B87CE294"/>
    <w:lvl w:ilvl="0" w:tplc="3216C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FC85ADF"/>
    <w:multiLevelType w:val="hybridMultilevel"/>
    <w:tmpl w:val="E44AB146"/>
    <w:lvl w:ilvl="0" w:tplc="A2760E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0626C44"/>
    <w:multiLevelType w:val="hybridMultilevel"/>
    <w:tmpl w:val="B59A8CDA"/>
    <w:lvl w:ilvl="0" w:tplc="202244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13426D5"/>
    <w:multiLevelType w:val="hybridMultilevel"/>
    <w:tmpl w:val="E8127EFE"/>
    <w:lvl w:ilvl="0" w:tplc="2CEA73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3AE2F16"/>
    <w:multiLevelType w:val="hybridMultilevel"/>
    <w:tmpl w:val="E0407348"/>
    <w:lvl w:ilvl="0" w:tplc="7CB0D624">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5411293"/>
    <w:multiLevelType w:val="hybridMultilevel"/>
    <w:tmpl w:val="BF0CAEE8"/>
    <w:lvl w:ilvl="0" w:tplc="06FA1C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5BE57C1"/>
    <w:multiLevelType w:val="hybridMultilevel"/>
    <w:tmpl w:val="D67A8062"/>
    <w:lvl w:ilvl="0" w:tplc="EF3EA6B6">
      <w:start w:val="2"/>
      <w:numFmt w:val="upperRoman"/>
      <w:lvlText w:val="%1."/>
      <w:lvlJc w:val="left"/>
      <w:pPr>
        <w:tabs>
          <w:tab w:val="num" w:pos="765"/>
        </w:tabs>
        <w:ind w:left="765" w:hanging="720"/>
      </w:pPr>
      <w:rPr>
        <w:rFonts w:hint="default"/>
        <w:u w:val="none"/>
      </w:rPr>
    </w:lvl>
    <w:lvl w:ilvl="1" w:tplc="4800A990">
      <w:start w:val="1"/>
      <w:numFmt w:val="decimal"/>
      <w:lvlText w:val="%2)"/>
      <w:lvlJc w:val="left"/>
      <w:pPr>
        <w:tabs>
          <w:tab w:val="num" w:pos="1125"/>
        </w:tabs>
        <w:ind w:left="1125" w:hanging="360"/>
      </w:pPr>
      <w:rPr>
        <w:rFonts w:hint="default"/>
      </w:rPr>
    </w:lvl>
    <w:lvl w:ilvl="2" w:tplc="0409000F">
      <w:start w:val="1"/>
      <w:numFmt w:val="decimal"/>
      <w:lvlText w:val="%3."/>
      <w:lvlJc w:val="left"/>
      <w:pPr>
        <w:tabs>
          <w:tab w:val="num" w:pos="2025"/>
        </w:tabs>
        <w:ind w:left="2025" w:hanging="360"/>
      </w:pPr>
    </w:lvl>
    <w:lvl w:ilvl="3" w:tplc="D27670D6">
      <w:start w:val="1"/>
      <w:numFmt w:val="lowerLetter"/>
      <w:lvlText w:val="%4."/>
      <w:lvlJc w:val="left"/>
      <w:pPr>
        <w:tabs>
          <w:tab w:val="num" w:pos="2565"/>
        </w:tabs>
        <w:ind w:left="2565" w:hanging="360"/>
      </w:pPr>
      <w:rPr>
        <w:rFonts w:hint="default"/>
      </w:r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7" w15:restartNumberingAfterBreak="0">
    <w:nsid w:val="49C96701"/>
    <w:multiLevelType w:val="hybridMultilevel"/>
    <w:tmpl w:val="53428328"/>
    <w:lvl w:ilvl="0" w:tplc="4EE875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4CC6B2A"/>
    <w:multiLevelType w:val="hybridMultilevel"/>
    <w:tmpl w:val="18A86EFC"/>
    <w:lvl w:ilvl="0" w:tplc="931868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05B44F2"/>
    <w:multiLevelType w:val="hybridMultilevel"/>
    <w:tmpl w:val="2A349312"/>
    <w:lvl w:ilvl="0" w:tplc="8B74684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7A44C01"/>
    <w:multiLevelType w:val="hybridMultilevel"/>
    <w:tmpl w:val="4D4E252E"/>
    <w:lvl w:ilvl="0" w:tplc="D97C06D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83F06E6"/>
    <w:multiLevelType w:val="hybridMultilevel"/>
    <w:tmpl w:val="573E5A76"/>
    <w:lvl w:ilvl="0" w:tplc="66DA2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B240AF8"/>
    <w:multiLevelType w:val="hybridMultilevel"/>
    <w:tmpl w:val="419EA22E"/>
    <w:lvl w:ilvl="0" w:tplc="467ED4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54445026">
    <w:abstractNumId w:val="10"/>
  </w:num>
  <w:num w:numId="2" w16cid:durableId="1654215040">
    <w:abstractNumId w:val="5"/>
  </w:num>
  <w:num w:numId="3" w16cid:durableId="2116517328">
    <w:abstractNumId w:val="3"/>
  </w:num>
  <w:num w:numId="4" w16cid:durableId="1782913648">
    <w:abstractNumId w:val="1"/>
  </w:num>
  <w:num w:numId="5" w16cid:durableId="1132095849">
    <w:abstractNumId w:val="6"/>
  </w:num>
  <w:num w:numId="6" w16cid:durableId="1819566762">
    <w:abstractNumId w:val="11"/>
  </w:num>
  <w:num w:numId="7" w16cid:durableId="1474324720">
    <w:abstractNumId w:val="9"/>
  </w:num>
  <w:num w:numId="8" w16cid:durableId="1311641453">
    <w:abstractNumId w:val="8"/>
  </w:num>
  <w:num w:numId="9" w16cid:durableId="1433435005">
    <w:abstractNumId w:val="0"/>
  </w:num>
  <w:num w:numId="10" w16cid:durableId="964851228">
    <w:abstractNumId w:val="12"/>
  </w:num>
  <w:num w:numId="11" w16cid:durableId="1620336649">
    <w:abstractNumId w:val="2"/>
  </w:num>
  <w:num w:numId="12" w16cid:durableId="723406951">
    <w:abstractNumId w:val="7"/>
  </w:num>
  <w:num w:numId="13" w16cid:durableId="507403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824"/>
    <w:rsid w:val="000023C6"/>
    <w:rsid w:val="0002411B"/>
    <w:rsid w:val="00030898"/>
    <w:rsid w:val="00044E3F"/>
    <w:rsid w:val="00046361"/>
    <w:rsid w:val="0004730D"/>
    <w:rsid w:val="000530BE"/>
    <w:rsid w:val="00054AA9"/>
    <w:rsid w:val="00057772"/>
    <w:rsid w:val="00060C0E"/>
    <w:rsid w:val="00084F2F"/>
    <w:rsid w:val="00087895"/>
    <w:rsid w:val="000A74D8"/>
    <w:rsid w:val="000C2405"/>
    <w:rsid w:val="000C3FB9"/>
    <w:rsid w:val="000D60D0"/>
    <w:rsid w:val="000E14E3"/>
    <w:rsid w:val="000F4199"/>
    <w:rsid w:val="001036F7"/>
    <w:rsid w:val="00113D8E"/>
    <w:rsid w:val="00123C94"/>
    <w:rsid w:val="00124949"/>
    <w:rsid w:val="001373DE"/>
    <w:rsid w:val="00137C73"/>
    <w:rsid w:val="001614B8"/>
    <w:rsid w:val="00163081"/>
    <w:rsid w:val="00165EC9"/>
    <w:rsid w:val="00184260"/>
    <w:rsid w:val="001B11EC"/>
    <w:rsid w:val="001C071E"/>
    <w:rsid w:val="001C1103"/>
    <w:rsid w:val="001E5F09"/>
    <w:rsid w:val="001F487D"/>
    <w:rsid w:val="001F4F50"/>
    <w:rsid w:val="00245837"/>
    <w:rsid w:val="00254C6C"/>
    <w:rsid w:val="00287E75"/>
    <w:rsid w:val="00295731"/>
    <w:rsid w:val="002A4CC5"/>
    <w:rsid w:val="002B1382"/>
    <w:rsid w:val="002B2360"/>
    <w:rsid w:val="002C5073"/>
    <w:rsid w:val="00300029"/>
    <w:rsid w:val="00314328"/>
    <w:rsid w:val="003221FF"/>
    <w:rsid w:val="00332E45"/>
    <w:rsid w:val="00334B71"/>
    <w:rsid w:val="00337084"/>
    <w:rsid w:val="0033774C"/>
    <w:rsid w:val="00355F7B"/>
    <w:rsid w:val="00360322"/>
    <w:rsid w:val="0036119F"/>
    <w:rsid w:val="00376B62"/>
    <w:rsid w:val="0038460F"/>
    <w:rsid w:val="0039142A"/>
    <w:rsid w:val="003A595C"/>
    <w:rsid w:val="003B20B3"/>
    <w:rsid w:val="003B2AAD"/>
    <w:rsid w:val="0040192C"/>
    <w:rsid w:val="004020DA"/>
    <w:rsid w:val="00410E1E"/>
    <w:rsid w:val="0042553E"/>
    <w:rsid w:val="00444B7D"/>
    <w:rsid w:val="00445993"/>
    <w:rsid w:val="0045738B"/>
    <w:rsid w:val="00457BDF"/>
    <w:rsid w:val="00461CE3"/>
    <w:rsid w:val="004A6E3A"/>
    <w:rsid w:val="004A7E35"/>
    <w:rsid w:val="004B07C6"/>
    <w:rsid w:val="004E2A49"/>
    <w:rsid w:val="00535D1B"/>
    <w:rsid w:val="00557FAA"/>
    <w:rsid w:val="0056079E"/>
    <w:rsid w:val="005879E9"/>
    <w:rsid w:val="005B00CB"/>
    <w:rsid w:val="005B5382"/>
    <w:rsid w:val="005C3BDA"/>
    <w:rsid w:val="005C3D43"/>
    <w:rsid w:val="005D4A85"/>
    <w:rsid w:val="005D71E2"/>
    <w:rsid w:val="00611CCE"/>
    <w:rsid w:val="006136F9"/>
    <w:rsid w:val="00623055"/>
    <w:rsid w:val="00646ADF"/>
    <w:rsid w:val="00656093"/>
    <w:rsid w:val="00663245"/>
    <w:rsid w:val="00666BD5"/>
    <w:rsid w:val="006738BC"/>
    <w:rsid w:val="006848F9"/>
    <w:rsid w:val="006870E6"/>
    <w:rsid w:val="006A166E"/>
    <w:rsid w:val="006A38C4"/>
    <w:rsid w:val="0070176A"/>
    <w:rsid w:val="00701D67"/>
    <w:rsid w:val="00705E0A"/>
    <w:rsid w:val="00716871"/>
    <w:rsid w:val="0072157F"/>
    <w:rsid w:val="00721C35"/>
    <w:rsid w:val="00724207"/>
    <w:rsid w:val="007425B8"/>
    <w:rsid w:val="00747413"/>
    <w:rsid w:val="0076217D"/>
    <w:rsid w:val="007731D9"/>
    <w:rsid w:val="007841B3"/>
    <w:rsid w:val="007A4C7D"/>
    <w:rsid w:val="007A59C2"/>
    <w:rsid w:val="007C6D9A"/>
    <w:rsid w:val="007C7AF7"/>
    <w:rsid w:val="007D0F1F"/>
    <w:rsid w:val="007D6339"/>
    <w:rsid w:val="007E169C"/>
    <w:rsid w:val="007E65DA"/>
    <w:rsid w:val="007F13B5"/>
    <w:rsid w:val="007F252C"/>
    <w:rsid w:val="008479A7"/>
    <w:rsid w:val="0086246E"/>
    <w:rsid w:val="008644D2"/>
    <w:rsid w:val="00871941"/>
    <w:rsid w:val="00876F7E"/>
    <w:rsid w:val="00886706"/>
    <w:rsid w:val="00886EE6"/>
    <w:rsid w:val="00890425"/>
    <w:rsid w:val="008A3BB9"/>
    <w:rsid w:val="008A4197"/>
    <w:rsid w:val="008B050E"/>
    <w:rsid w:val="008F76FF"/>
    <w:rsid w:val="0091165F"/>
    <w:rsid w:val="00924C6F"/>
    <w:rsid w:val="009312B9"/>
    <w:rsid w:val="00940311"/>
    <w:rsid w:val="00942328"/>
    <w:rsid w:val="00946567"/>
    <w:rsid w:val="00946D41"/>
    <w:rsid w:val="00952F85"/>
    <w:rsid w:val="00957D4F"/>
    <w:rsid w:val="00992C01"/>
    <w:rsid w:val="009B34EB"/>
    <w:rsid w:val="009C63E6"/>
    <w:rsid w:val="009D3587"/>
    <w:rsid w:val="00A00438"/>
    <w:rsid w:val="00A26E0F"/>
    <w:rsid w:val="00A43E2B"/>
    <w:rsid w:val="00A74BFA"/>
    <w:rsid w:val="00A91824"/>
    <w:rsid w:val="00A9344A"/>
    <w:rsid w:val="00AA691D"/>
    <w:rsid w:val="00AB3F3E"/>
    <w:rsid w:val="00AC1B7C"/>
    <w:rsid w:val="00AC4B4C"/>
    <w:rsid w:val="00AD4074"/>
    <w:rsid w:val="00AD4E1F"/>
    <w:rsid w:val="00AE2656"/>
    <w:rsid w:val="00B14C4A"/>
    <w:rsid w:val="00B246A4"/>
    <w:rsid w:val="00B264D1"/>
    <w:rsid w:val="00B31212"/>
    <w:rsid w:val="00B35D8C"/>
    <w:rsid w:val="00B4372E"/>
    <w:rsid w:val="00B54158"/>
    <w:rsid w:val="00B71B5B"/>
    <w:rsid w:val="00B9385C"/>
    <w:rsid w:val="00B95488"/>
    <w:rsid w:val="00B962D0"/>
    <w:rsid w:val="00BA1ADD"/>
    <w:rsid w:val="00BA5422"/>
    <w:rsid w:val="00BB0BAB"/>
    <w:rsid w:val="00BB0E4F"/>
    <w:rsid w:val="00BB6D84"/>
    <w:rsid w:val="00BC5BC5"/>
    <w:rsid w:val="00BD40B4"/>
    <w:rsid w:val="00BD708A"/>
    <w:rsid w:val="00BE3A75"/>
    <w:rsid w:val="00C004E0"/>
    <w:rsid w:val="00C357E6"/>
    <w:rsid w:val="00C36C41"/>
    <w:rsid w:val="00C414B7"/>
    <w:rsid w:val="00C42AAD"/>
    <w:rsid w:val="00C44492"/>
    <w:rsid w:val="00C668F4"/>
    <w:rsid w:val="00C67D6A"/>
    <w:rsid w:val="00C83F84"/>
    <w:rsid w:val="00C8466E"/>
    <w:rsid w:val="00C8530C"/>
    <w:rsid w:val="00C9161F"/>
    <w:rsid w:val="00C9241D"/>
    <w:rsid w:val="00C95651"/>
    <w:rsid w:val="00C963D0"/>
    <w:rsid w:val="00CB08B7"/>
    <w:rsid w:val="00CB3DD5"/>
    <w:rsid w:val="00CD62CD"/>
    <w:rsid w:val="00CF30B0"/>
    <w:rsid w:val="00D10846"/>
    <w:rsid w:val="00D1207D"/>
    <w:rsid w:val="00D159EE"/>
    <w:rsid w:val="00D34698"/>
    <w:rsid w:val="00D4397E"/>
    <w:rsid w:val="00D54F78"/>
    <w:rsid w:val="00D613C1"/>
    <w:rsid w:val="00D70E25"/>
    <w:rsid w:val="00D771FC"/>
    <w:rsid w:val="00D77951"/>
    <w:rsid w:val="00D858F5"/>
    <w:rsid w:val="00D92138"/>
    <w:rsid w:val="00DA5E6C"/>
    <w:rsid w:val="00DB4673"/>
    <w:rsid w:val="00DB598E"/>
    <w:rsid w:val="00DD3451"/>
    <w:rsid w:val="00DF0787"/>
    <w:rsid w:val="00DF1095"/>
    <w:rsid w:val="00E10A98"/>
    <w:rsid w:val="00E10C35"/>
    <w:rsid w:val="00E1594C"/>
    <w:rsid w:val="00E41AD5"/>
    <w:rsid w:val="00E44B73"/>
    <w:rsid w:val="00E63A2E"/>
    <w:rsid w:val="00E66276"/>
    <w:rsid w:val="00E66F75"/>
    <w:rsid w:val="00E712C5"/>
    <w:rsid w:val="00E821B5"/>
    <w:rsid w:val="00EC40BF"/>
    <w:rsid w:val="00EC536E"/>
    <w:rsid w:val="00EC64A6"/>
    <w:rsid w:val="00F342D0"/>
    <w:rsid w:val="00F4014F"/>
    <w:rsid w:val="00F40857"/>
    <w:rsid w:val="00F60977"/>
    <w:rsid w:val="00F63981"/>
    <w:rsid w:val="00F645AD"/>
    <w:rsid w:val="00F704FA"/>
    <w:rsid w:val="00F83760"/>
    <w:rsid w:val="00FD4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BBC024A"/>
  <w15:chartTrackingRefBased/>
  <w15:docId w15:val="{40CED4A1-C746-4574-998C-B762BF75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autoSpaceDE w:val="0"/>
      <w:autoSpaceDN w:val="0"/>
      <w:adjustRightInd w:val="0"/>
      <w:outlineLvl w:val="0"/>
    </w:pPr>
    <w:rPr>
      <w:sz w:val="20"/>
    </w:rPr>
  </w:style>
  <w:style w:type="paragraph" w:styleId="Heading2">
    <w:name w:val="heading 2"/>
    <w:basedOn w:val="Normal"/>
    <w:next w:val="Normal"/>
    <w:qFormat/>
    <w:pPr>
      <w:autoSpaceDE w:val="0"/>
      <w:autoSpaceDN w:val="0"/>
      <w:adjustRightInd w:val="0"/>
      <w:outlineLvl w:val="1"/>
    </w:pPr>
    <w:rPr>
      <w:sz w:val="20"/>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autoSpaceDE w:val="0"/>
      <w:autoSpaceDN w:val="0"/>
      <w:adjustRightInd w:val="0"/>
      <w:outlineLvl w:val="4"/>
    </w:pPr>
    <w:rPr>
      <w:sz w:val="20"/>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line="480" w:lineRule="auto"/>
      <w:ind w:firstLine="720"/>
    </w:pPr>
  </w:style>
  <w:style w:type="paragraph" w:styleId="Title">
    <w:name w:val="Title"/>
    <w:basedOn w:val="Normal"/>
    <w:link w:val="TitleChar"/>
    <w:qFormat/>
    <w:pPr>
      <w:ind w:left="1440" w:firstLine="720"/>
      <w:jc w:val="center"/>
    </w:pPr>
    <w:rPr>
      <w:b/>
      <w:bCs/>
    </w:rPr>
  </w:style>
  <w:style w:type="paragraph" w:styleId="Subtitle">
    <w:name w:val="Subtitle"/>
    <w:basedOn w:val="Normal"/>
    <w:qFormat/>
    <w:pPr>
      <w:ind w:left="1440" w:firstLine="720"/>
      <w:jc w:val="center"/>
    </w:pPr>
    <w:rPr>
      <w:b/>
      <w:bCs/>
    </w:rPr>
  </w:style>
  <w:style w:type="paragraph" w:styleId="BalloonText">
    <w:name w:val="Balloon Text"/>
    <w:basedOn w:val="Normal"/>
    <w:semiHidden/>
    <w:rsid w:val="00747413"/>
    <w:rPr>
      <w:rFonts w:ascii="Tahoma" w:hAnsi="Tahoma" w:cs="Tahoma"/>
      <w:sz w:val="16"/>
      <w:szCs w:val="16"/>
    </w:rPr>
  </w:style>
  <w:style w:type="paragraph" w:styleId="BodyText">
    <w:name w:val="Body Text"/>
    <w:basedOn w:val="Normal"/>
    <w:rsid w:val="001373DE"/>
    <w:pPr>
      <w:spacing w:after="120"/>
    </w:pPr>
  </w:style>
  <w:style w:type="paragraph" w:styleId="BodyTextFirstIndent">
    <w:name w:val="Body Text First Indent"/>
    <w:basedOn w:val="BodyText"/>
    <w:link w:val="BodyTextFirstIndentChar"/>
    <w:rsid w:val="001373DE"/>
    <w:pPr>
      <w:ind w:firstLine="210"/>
    </w:pPr>
  </w:style>
  <w:style w:type="paragraph" w:styleId="BodyText2">
    <w:name w:val="Body Text 2"/>
    <w:basedOn w:val="Normal"/>
    <w:rsid w:val="00165EC9"/>
    <w:pPr>
      <w:spacing w:after="120" w:line="480" w:lineRule="auto"/>
    </w:pPr>
  </w:style>
  <w:style w:type="paragraph" w:styleId="EndnoteText">
    <w:name w:val="endnote text"/>
    <w:basedOn w:val="Normal"/>
    <w:semiHidden/>
    <w:rsid w:val="005B00CB"/>
    <w:pPr>
      <w:overflowPunct w:val="0"/>
      <w:autoSpaceDE w:val="0"/>
      <w:autoSpaceDN w:val="0"/>
      <w:adjustRightInd w:val="0"/>
      <w:textAlignment w:val="baseline"/>
    </w:pPr>
    <w:rPr>
      <w:rFonts w:ascii="Courier New" w:hAnsi="Courier New"/>
      <w:szCs w:val="20"/>
    </w:rPr>
  </w:style>
  <w:style w:type="character" w:styleId="Strong">
    <w:name w:val="Strong"/>
    <w:uiPriority w:val="22"/>
    <w:qFormat/>
    <w:rsid w:val="001E5F09"/>
    <w:rPr>
      <w:b/>
      <w:bCs/>
    </w:rPr>
  </w:style>
  <w:style w:type="character" w:styleId="Hyperlink">
    <w:name w:val="Hyperlink"/>
    <w:rsid w:val="004B07C6"/>
    <w:rPr>
      <w:color w:val="0563C1"/>
      <w:u w:val="single"/>
    </w:rPr>
  </w:style>
  <w:style w:type="character" w:customStyle="1" w:styleId="BodyTextIndentChar">
    <w:name w:val="Body Text Indent Char"/>
    <w:link w:val="BodyTextIndent"/>
    <w:rsid w:val="007841B3"/>
    <w:rPr>
      <w:sz w:val="24"/>
      <w:szCs w:val="24"/>
    </w:rPr>
  </w:style>
  <w:style w:type="character" w:customStyle="1" w:styleId="BodyTextFirstIndentChar">
    <w:name w:val="Body Text First Indent Char"/>
    <w:link w:val="BodyTextFirstIndent"/>
    <w:rsid w:val="00C668F4"/>
    <w:rPr>
      <w:sz w:val="24"/>
      <w:szCs w:val="24"/>
    </w:rPr>
  </w:style>
  <w:style w:type="character" w:customStyle="1" w:styleId="TitleChar">
    <w:name w:val="Title Char"/>
    <w:basedOn w:val="DefaultParagraphFont"/>
    <w:link w:val="Title"/>
    <w:rsid w:val="00C36C4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91224">
      <w:bodyDiv w:val="1"/>
      <w:marLeft w:val="0"/>
      <w:marRight w:val="0"/>
      <w:marTop w:val="0"/>
      <w:marBottom w:val="0"/>
      <w:divBdr>
        <w:top w:val="none" w:sz="0" w:space="0" w:color="auto"/>
        <w:left w:val="none" w:sz="0" w:space="0" w:color="auto"/>
        <w:bottom w:val="none" w:sz="0" w:space="0" w:color="auto"/>
        <w:right w:val="none" w:sz="0" w:space="0" w:color="auto"/>
      </w:divBdr>
    </w:div>
    <w:div w:id="424771430">
      <w:bodyDiv w:val="1"/>
      <w:marLeft w:val="0"/>
      <w:marRight w:val="0"/>
      <w:marTop w:val="0"/>
      <w:marBottom w:val="0"/>
      <w:divBdr>
        <w:top w:val="none" w:sz="0" w:space="0" w:color="auto"/>
        <w:left w:val="none" w:sz="0" w:space="0" w:color="auto"/>
        <w:bottom w:val="none" w:sz="0" w:space="0" w:color="auto"/>
        <w:right w:val="none" w:sz="0" w:space="0" w:color="auto"/>
      </w:divBdr>
    </w:div>
    <w:div w:id="935940060">
      <w:bodyDiv w:val="1"/>
      <w:marLeft w:val="0"/>
      <w:marRight w:val="0"/>
      <w:marTop w:val="0"/>
      <w:marBottom w:val="0"/>
      <w:divBdr>
        <w:top w:val="none" w:sz="0" w:space="0" w:color="auto"/>
        <w:left w:val="none" w:sz="0" w:space="0" w:color="auto"/>
        <w:bottom w:val="none" w:sz="0" w:space="0" w:color="auto"/>
        <w:right w:val="none" w:sz="0" w:space="0" w:color="auto"/>
      </w:divBdr>
    </w:div>
    <w:div w:id="132909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REGULAR MEETING OF BRULE COUNTY COMMISSIONERS</vt:lpstr>
    </vt:vector>
  </TitlesOfParts>
  <Company/>
  <LinksUpToDate>false</LinksUpToDate>
  <CharactersWithSpaces>6569</CharactersWithSpaces>
  <SharedDoc>false</SharedDoc>
  <HLinks>
    <vt:vector size="6" baseType="variant">
      <vt:variant>
        <vt:i4>2687088</vt:i4>
      </vt:variant>
      <vt:variant>
        <vt:i4>0</vt:i4>
      </vt:variant>
      <vt:variant>
        <vt:i4>0</vt:i4>
      </vt:variant>
      <vt:variant>
        <vt:i4>5</vt:i4>
      </vt:variant>
      <vt:variant>
        <vt:lpwstr>http://www.brulecounty.org/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BRULE COUNTY COMMISSIONERS</dc:title>
  <dc:subject/>
  <dc:creator>Brule County</dc:creator>
  <cp:keywords/>
  <dc:description/>
  <cp:lastModifiedBy>Pam Petrak</cp:lastModifiedBy>
  <cp:revision>5</cp:revision>
  <cp:lastPrinted>2025-03-07T15:55:00Z</cp:lastPrinted>
  <dcterms:created xsi:type="dcterms:W3CDTF">2025-03-07T15:13:00Z</dcterms:created>
  <dcterms:modified xsi:type="dcterms:W3CDTF">2025-03-07T16:40:00Z</dcterms:modified>
</cp:coreProperties>
</file>