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E0B6" w14:textId="77777777" w:rsidR="00F342D0" w:rsidRDefault="00F342D0">
      <w:pPr>
        <w:pStyle w:val="Subtitle"/>
        <w:ind w:left="0" w:firstLine="0"/>
      </w:pPr>
      <w:bookmarkStart w:id="0" w:name="_Hlk187238705"/>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61F1A7BE" w14:textId="39D98CC6" w:rsidR="00F342D0" w:rsidRDefault="005B6005" w:rsidP="005B6005">
      <w:pPr>
        <w:pStyle w:val="Subtitle"/>
        <w:ind w:left="3600"/>
        <w:jc w:val="left"/>
      </w:pPr>
      <w:r>
        <w:t xml:space="preserve">APRIL </w:t>
      </w:r>
      <w:r w:rsidR="00503E0C">
        <w:t>24</w:t>
      </w:r>
      <w:r w:rsidR="006870E6">
        <w:t>, 20</w:t>
      </w:r>
      <w:r w:rsidR="00701D67">
        <w:t>2</w:t>
      </w:r>
      <w:r w:rsidR="00355F7B">
        <w:t>5</w:t>
      </w:r>
      <w:r w:rsidR="00F342D0">
        <w:tab/>
      </w:r>
    </w:p>
    <w:bookmarkEnd w:id="0"/>
    <w:p w14:paraId="3F279F78" w14:textId="4FEC7EAB" w:rsidR="003E52C8" w:rsidRPr="00AE02D7" w:rsidRDefault="00F342D0" w:rsidP="00503E0C">
      <w:pPr>
        <w:pStyle w:val="Heading1"/>
        <w:keepNext/>
        <w:rPr>
          <w:sz w:val="24"/>
        </w:rPr>
      </w:pPr>
      <w:r>
        <w:rPr>
          <w:b/>
          <w:bCs/>
          <w:sz w:val="24"/>
        </w:rPr>
        <w:tab/>
      </w:r>
      <w:r>
        <w:rPr>
          <w:sz w:val="24"/>
        </w:rPr>
        <w:t>The Board of Brule County Commissione</w:t>
      </w:r>
      <w:r w:rsidR="00701D67">
        <w:rPr>
          <w:sz w:val="24"/>
        </w:rPr>
        <w:t xml:space="preserve">rs met in regular session at </w:t>
      </w:r>
      <w:r w:rsidR="00B35D8C">
        <w:rPr>
          <w:sz w:val="24"/>
        </w:rPr>
        <w:t xml:space="preserve">9:00 </w:t>
      </w:r>
      <w:r>
        <w:rPr>
          <w:sz w:val="24"/>
        </w:rPr>
        <w:t>a.m. at the Brule County Courthouse.  Members present</w:t>
      </w:r>
      <w:proofErr w:type="gramStart"/>
      <w:r>
        <w:rPr>
          <w:sz w:val="24"/>
        </w:rPr>
        <w:t xml:space="preserve">:  </w:t>
      </w:r>
      <w:r w:rsidR="0038460F">
        <w:rPr>
          <w:sz w:val="24"/>
        </w:rPr>
        <w:t>DeBoer</w:t>
      </w:r>
      <w:proofErr w:type="gramEnd"/>
      <w:r w:rsidR="006A38C4">
        <w:rPr>
          <w:sz w:val="24"/>
        </w:rPr>
        <w:t>,</w:t>
      </w:r>
      <w:r w:rsidR="00F645AD">
        <w:rPr>
          <w:sz w:val="24"/>
        </w:rPr>
        <w:t xml:space="preserve"> </w:t>
      </w:r>
      <w:r w:rsidR="00B35D8C">
        <w:rPr>
          <w:sz w:val="24"/>
        </w:rPr>
        <w:t>Leiferman</w:t>
      </w:r>
      <w:r w:rsidR="00F645AD">
        <w:rPr>
          <w:sz w:val="24"/>
        </w:rPr>
        <w:t>, Dozark</w:t>
      </w:r>
      <w:r w:rsidR="00503E0C">
        <w:rPr>
          <w:sz w:val="24"/>
        </w:rPr>
        <w:t xml:space="preserve">, </w:t>
      </w:r>
      <w:r w:rsidR="00B95488">
        <w:rPr>
          <w:sz w:val="24"/>
        </w:rPr>
        <w:t>Mairose</w:t>
      </w:r>
      <w:r w:rsidR="00F645AD">
        <w:rPr>
          <w:sz w:val="24"/>
        </w:rPr>
        <w:t xml:space="preserve"> </w:t>
      </w:r>
      <w:r w:rsidR="0076238C">
        <w:rPr>
          <w:sz w:val="24"/>
        </w:rPr>
        <w:t>and</w:t>
      </w:r>
      <w:r w:rsidR="00F645AD">
        <w:rPr>
          <w:sz w:val="24"/>
        </w:rPr>
        <w:t xml:space="preserve"> </w:t>
      </w:r>
      <w:proofErr w:type="gramStart"/>
      <w:r w:rsidR="00F645AD">
        <w:rPr>
          <w:sz w:val="24"/>
        </w:rPr>
        <w:t xml:space="preserve">Swanson </w:t>
      </w:r>
      <w:r w:rsidR="0076238C">
        <w:rPr>
          <w:sz w:val="24"/>
        </w:rPr>
        <w:t>.</w:t>
      </w:r>
      <w:proofErr w:type="gramEnd"/>
      <w:r w:rsidR="0076238C">
        <w:rPr>
          <w:sz w:val="24"/>
        </w:rPr>
        <w:t xml:space="preserve">  </w:t>
      </w:r>
      <w:r>
        <w:rPr>
          <w:sz w:val="24"/>
        </w:rPr>
        <w:t>Also present:</w:t>
      </w:r>
      <w:r w:rsidR="00B95488">
        <w:rPr>
          <w:sz w:val="24"/>
        </w:rPr>
        <w:t xml:space="preserve"> </w:t>
      </w:r>
      <w:r w:rsidR="00701D67">
        <w:rPr>
          <w:sz w:val="24"/>
        </w:rPr>
        <w:t xml:space="preserve"> </w:t>
      </w:r>
      <w:r w:rsidR="00B95488">
        <w:rPr>
          <w:sz w:val="24"/>
        </w:rPr>
        <w:t>Depu</w:t>
      </w:r>
      <w:r w:rsidR="00701D67">
        <w:rPr>
          <w:sz w:val="24"/>
        </w:rPr>
        <w:t xml:space="preserve">ty States Attorney </w:t>
      </w:r>
      <w:r w:rsidR="00355F7B">
        <w:rPr>
          <w:sz w:val="24"/>
        </w:rPr>
        <w:t>Steve Meyer</w:t>
      </w:r>
      <w:r w:rsidR="00701D67">
        <w:rPr>
          <w:sz w:val="24"/>
        </w:rPr>
        <w:t xml:space="preserve"> and</w:t>
      </w:r>
      <w:r w:rsidR="006A38C4">
        <w:rPr>
          <w:sz w:val="24"/>
        </w:rPr>
        <w:t xml:space="preserve"> </w:t>
      </w:r>
      <w:r w:rsidR="00503E0C">
        <w:rPr>
          <w:sz w:val="24"/>
        </w:rPr>
        <w:t>Janet Petrak</w:t>
      </w:r>
      <w:r>
        <w:rPr>
          <w:sz w:val="24"/>
        </w:rPr>
        <w:t>, Central Dakota Times</w:t>
      </w:r>
      <w:r w:rsidR="00A91824">
        <w:rPr>
          <w:sz w:val="24"/>
        </w:rPr>
        <w:t>.</w:t>
      </w:r>
      <w:r w:rsidR="00503E0C">
        <w:rPr>
          <w:sz w:val="24"/>
        </w:rPr>
        <w:t xml:space="preserve">  No public comments or </w:t>
      </w:r>
      <w:r w:rsidR="00503E0C" w:rsidRPr="00AE02D7">
        <w:rPr>
          <w:sz w:val="24"/>
        </w:rPr>
        <w:t>c</w:t>
      </w:r>
      <w:r w:rsidR="003E52C8" w:rsidRPr="00AE02D7">
        <w:rPr>
          <w:sz w:val="24"/>
        </w:rPr>
        <w:t>onflicts of interest were declared</w:t>
      </w:r>
      <w:r w:rsidR="00503E0C" w:rsidRPr="00AE02D7">
        <w:rPr>
          <w:sz w:val="24"/>
        </w:rPr>
        <w:t>.</w:t>
      </w:r>
      <w:r w:rsidR="003E52C8" w:rsidRPr="00AE02D7">
        <w:rPr>
          <w:sz w:val="24"/>
        </w:rPr>
        <w:t xml:space="preserve">  </w:t>
      </w:r>
    </w:p>
    <w:p w14:paraId="04C848ED" w14:textId="77777777" w:rsidR="00245837" w:rsidRPr="00245837" w:rsidRDefault="00245837" w:rsidP="00245837">
      <w:r>
        <w:tab/>
      </w:r>
    </w:p>
    <w:p w14:paraId="7D147C8D" w14:textId="77777777" w:rsidR="00F342D0" w:rsidRDefault="00F342D0">
      <w:pPr>
        <w:pStyle w:val="Heading2"/>
        <w:keepNext/>
        <w:rPr>
          <w:b/>
          <w:bCs/>
          <w:sz w:val="24"/>
          <w:u w:val="single"/>
        </w:rPr>
      </w:pPr>
      <w:r>
        <w:rPr>
          <w:b/>
          <w:bCs/>
          <w:sz w:val="24"/>
          <w:u w:val="single"/>
        </w:rPr>
        <w:t>APPROVE MINUTES</w:t>
      </w:r>
    </w:p>
    <w:p w14:paraId="6B16747E" w14:textId="67C6CE97" w:rsidR="00AE02D7" w:rsidRDefault="008A4197" w:rsidP="00AE02D7">
      <w:pPr>
        <w:pStyle w:val="BodyTextFirstIndent"/>
        <w:spacing w:after="0"/>
        <w:ind w:firstLine="0"/>
      </w:pPr>
      <w:r>
        <w:tab/>
        <w:t xml:space="preserve">Commissioner </w:t>
      </w:r>
      <w:r w:rsidR="00AE02D7">
        <w:t>Mairose</w:t>
      </w:r>
      <w:r w:rsidR="002A4CC5">
        <w:t xml:space="preserve"> </w:t>
      </w:r>
      <w:proofErr w:type="gramStart"/>
      <w:r w:rsidR="009D3587">
        <w:t>moved</w:t>
      </w:r>
      <w:proofErr w:type="gramEnd"/>
      <w:r w:rsidR="009D3587">
        <w:t xml:space="preserve"> and Commissioner</w:t>
      </w:r>
      <w:r w:rsidR="002A4CC5">
        <w:t xml:space="preserve"> </w:t>
      </w:r>
      <w:r w:rsidR="00AE02D7">
        <w:t>Swanson</w:t>
      </w:r>
      <w:r w:rsidR="006870E6">
        <w:t xml:space="preserve"> </w:t>
      </w:r>
      <w:r w:rsidR="009D3587">
        <w:t>s</w:t>
      </w:r>
      <w:r w:rsidR="00F342D0">
        <w:t>econded to</w:t>
      </w:r>
      <w:r w:rsidR="00AE02D7">
        <w:t xml:space="preserve"> correct the April 3 minutes as such:  </w:t>
      </w:r>
      <w:r w:rsidR="00AE02D7">
        <w:rPr>
          <w:b/>
          <w:bCs/>
        </w:rPr>
        <w:t xml:space="preserve">Fuel:  </w:t>
      </w:r>
      <w:r w:rsidR="00AE02D7">
        <w:t xml:space="preserve"> Burke Oil – Kimball Location – Unleaded Gas $3.13/gallon; #2 Diesel $2.45/</w:t>
      </w:r>
      <w:proofErr w:type="gramStart"/>
      <w:r w:rsidR="00AE02D7">
        <w:t>gallon;  Premium</w:t>
      </w:r>
      <w:proofErr w:type="gramEnd"/>
      <w:r w:rsidR="00AE02D7">
        <w:t xml:space="preserve"> diesel - $2.47/gallon Propane - $1.25/gallon and #1 Diesel $3.28/gallon</w:t>
      </w:r>
    </w:p>
    <w:p w14:paraId="15FB1706" w14:textId="159A434C" w:rsidR="00F342D0" w:rsidRDefault="00AE02D7" w:rsidP="00AE02D7">
      <w:pPr>
        <w:pStyle w:val="BodyTextFirstIndent"/>
        <w:spacing w:after="0"/>
        <w:ind w:firstLine="0"/>
      </w:pPr>
      <w:r>
        <w:tab/>
        <w:t xml:space="preserve">          Burke Oil – at Station in Chamberlain – Unleaded Gas $3.25/gallon; Fuel Oil to Courthouse:  $3.13/gallon; and </w:t>
      </w:r>
      <w:r w:rsidR="00F342D0">
        <w:t>appr</w:t>
      </w:r>
      <w:r w:rsidR="008A4197">
        <w:t xml:space="preserve">ove the minutes </w:t>
      </w:r>
      <w:r w:rsidR="00444B7D">
        <w:t xml:space="preserve">of </w:t>
      </w:r>
      <w:r>
        <w:t>4-3 and 8</w:t>
      </w:r>
      <w:r w:rsidR="00B35D8C">
        <w:t>-</w:t>
      </w:r>
      <w:r w:rsidR="00444B7D">
        <w:t>202</w:t>
      </w:r>
      <w:r w:rsidR="00B35D8C">
        <w:t>5</w:t>
      </w:r>
      <w:r w:rsidR="006738BC">
        <w:t xml:space="preserve"> minutes.  </w:t>
      </w:r>
      <w:r w:rsidR="00F342D0">
        <w:t xml:space="preserve">All members voted aye.  Motion carried.  </w:t>
      </w:r>
    </w:p>
    <w:p w14:paraId="45966352" w14:textId="77777777" w:rsidR="00DE631C" w:rsidRDefault="00DE631C" w:rsidP="00AE02D7">
      <w:pPr>
        <w:pStyle w:val="BodyTextFirstIndent"/>
        <w:spacing w:after="0"/>
        <w:ind w:firstLine="0"/>
      </w:pPr>
    </w:p>
    <w:p w14:paraId="33BD9A04" w14:textId="562340E8" w:rsidR="00DE631C" w:rsidRDefault="00DE631C" w:rsidP="00AE02D7">
      <w:pPr>
        <w:pStyle w:val="BodyTextFirstIndent"/>
        <w:spacing w:after="0"/>
        <w:ind w:firstLine="0"/>
      </w:pPr>
      <w:r w:rsidRPr="00DE631C">
        <w:rPr>
          <w:b/>
          <w:bCs/>
          <w:u w:val="single"/>
        </w:rPr>
        <w:t>HIGHWAY REPORT</w:t>
      </w:r>
    </w:p>
    <w:p w14:paraId="073ACE74" w14:textId="39BA7071" w:rsidR="00DE631C" w:rsidRDefault="00DE631C" w:rsidP="00D446B6">
      <w:pPr>
        <w:pStyle w:val="BodyTextFirstIndent"/>
        <w:spacing w:after="0"/>
        <w:ind w:firstLine="720"/>
      </w:pPr>
      <w:r>
        <w:tab/>
        <w:t>Highway Superintendent Mike Schlaffman reported that Load Limits will be removed from the roads today, that 245</w:t>
      </w:r>
      <w:r w:rsidRPr="00DE631C">
        <w:rPr>
          <w:vertAlign w:val="superscript"/>
        </w:rPr>
        <w:t>th</w:t>
      </w:r>
      <w:r>
        <w:t xml:space="preserve"> Street will be closed to through traffic to replace a culvert early next week; they are pulling shoulders on 239</w:t>
      </w:r>
      <w:r w:rsidRPr="00DE631C">
        <w:rPr>
          <w:vertAlign w:val="superscript"/>
        </w:rPr>
        <w:t>th</w:t>
      </w:r>
      <w:r>
        <w:t xml:space="preserve"> Street and Cottonwood Road (7.5 miles) and then will be heading down to Torrey Lake and </w:t>
      </w:r>
      <w:proofErr w:type="gramStart"/>
      <w:r>
        <w:t>work</w:t>
      </w:r>
      <w:proofErr w:type="gramEnd"/>
      <w:r>
        <w:t xml:space="preserve"> on a road down there.  </w:t>
      </w:r>
    </w:p>
    <w:p w14:paraId="65477C97" w14:textId="77777777" w:rsidR="00DE631C" w:rsidRDefault="00DE631C" w:rsidP="00AE02D7">
      <w:pPr>
        <w:pStyle w:val="BodyTextFirstIndent"/>
        <w:spacing w:after="0"/>
        <w:ind w:firstLine="0"/>
      </w:pPr>
    </w:p>
    <w:p w14:paraId="0C7C9933" w14:textId="773DCA12" w:rsidR="00DE631C" w:rsidRDefault="00DE631C" w:rsidP="00AE02D7">
      <w:pPr>
        <w:pStyle w:val="BodyTextFirstIndent"/>
        <w:spacing w:after="0"/>
        <w:ind w:firstLine="0"/>
        <w:rPr>
          <w:b/>
          <w:bCs/>
          <w:u w:val="single"/>
        </w:rPr>
      </w:pPr>
      <w:r>
        <w:rPr>
          <w:b/>
          <w:bCs/>
          <w:u w:val="single"/>
        </w:rPr>
        <w:t>ZONING ORDINANCE AMENDMENT</w:t>
      </w:r>
    </w:p>
    <w:p w14:paraId="348D55C6" w14:textId="09916082" w:rsidR="00DE631C" w:rsidRDefault="00DE631C" w:rsidP="00AE02D7">
      <w:pPr>
        <w:pStyle w:val="BodyTextFirstIndent"/>
        <w:spacing w:after="0"/>
        <w:ind w:firstLine="0"/>
      </w:pPr>
      <w:r>
        <w:tab/>
        <w:t>Commissioner Swanson moved and Commissioner Leiferman seconded to make the following changes to the Zoning Ordinance section 1521 regarding building permits</w:t>
      </w:r>
      <w:proofErr w:type="gramStart"/>
      <w:r>
        <w:t>:  INSERT:  Failure</w:t>
      </w:r>
      <w:proofErr w:type="gramEnd"/>
      <w:r>
        <w:t xml:space="preserve"> to obtain a building permit prior to commencing actual construction shall be subject to the penalties withing Section 2103.  DELETE:  If the Zoning Administrator shall find that any of the provision of this Ordinance are being violated, they shall notify, in writing by certified mail with return receipt, the person responsible for such violations, indicating the nature of the violation and ordering the action necessary to correct it.  The party responsible for the violation shall respond within seven (7) working days from receipt of the letter; otherwise, they will be considered in violation and punishable under Section 2013; and INSERT</w:t>
      </w:r>
      <w:proofErr w:type="gramStart"/>
      <w:r>
        <w:t>:  A</w:t>
      </w:r>
      <w:proofErr w:type="gramEnd"/>
      <w:r>
        <w:t xml:space="preserve"> fine not to exceed five hundred </w:t>
      </w:r>
      <w:r w:rsidR="001F668E">
        <w:t xml:space="preserve">(500) </w:t>
      </w:r>
      <w:r>
        <w:t>dollars</w:t>
      </w:r>
      <w:r w:rsidR="001F668E">
        <w:t xml:space="preserve"> pursuant to SDCL 7-18A-2 as amended, for each violation.  All members voted aye.  Motion carried.  </w:t>
      </w:r>
    </w:p>
    <w:p w14:paraId="0EFC64DC" w14:textId="77777777" w:rsidR="00D446B6" w:rsidRDefault="00D446B6" w:rsidP="00AE02D7">
      <w:pPr>
        <w:pStyle w:val="BodyTextFirstIndent"/>
        <w:spacing w:after="0"/>
        <w:ind w:firstLine="0"/>
      </w:pPr>
    </w:p>
    <w:p w14:paraId="761CB45B" w14:textId="559FC3B1" w:rsidR="00D446B6" w:rsidRDefault="00D446B6" w:rsidP="00AE02D7">
      <w:pPr>
        <w:pStyle w:val="BodyTextFirstIndent"/>
        <w:spacing w:after="0"/>
        <w:ind w:firstLine="0"/>
        <w:rPr>
          <w:b/>
          <w:bCs/>
          <w:u w:val="single"/>
        </w:rPr>
      </w:pPr>
      <w:r>
        <w:rPr>
          <w:b/>
          <w:bCs/>
          <w:u w:val="single"/>
        </w:rPr>
        <w:t xml:space="preserve">BOARD OF EQUALIZATION </w:t>
      </w:r>
    </w:p>
    <w:p w14:paraId="7BB0CA1E" w14:textId="22EC9A00" w:rsidR="00D446B6" w:rsidRDefault="00D446B6" w:rsidP="00AE02D7">
      <w:pPr>
        <w:pStyle w:val="BodyTextFirstIndent"/>
        <w:spacing w:after="0"/>
        <w:ind w:firstLine="0"/>
      </w:pPr>
      <w:r>
        <w:tab/>
        <w:t xml:space="preserve">Commissioner Swanson moved and Commissioner Leiferman seconded to enter the Board of Equalization for 2 appeals at 10:20 am.  </w:t>
      </w:r>
    </w:p>
    <w:p w14:paraId="54C73CD2" w14:textId="1494BEF3" w:rsidR="00D446B6" w:rsidRDefault="00D446B6" w:rsidP="00D446B6">
      <w:pPr>
        <w:pStyle w:val="BodyTextFirstIndent"/>
        <w:numPr>
          <w:ilvl w:val="0"/>
          <w:numId w:val="14"/>
        </w:numPr>
        <w:spacing w:after="0"/>
      </w:pPr>
      <w:r>
        <w:t xml:space="preserve"> Estate Properties – 30-040-03-0700 City of Kimball reduced the value from $179,446 to $149,446,        Director of Equalization reassessed the property and suggested </w:t>
      </w:r>
      <w:proofErr w:type="gramStart"/>
      <w:r>
        <w:t>$177,194;</w:t>
      </w:r>
      <w:proofErr w:type="gramEnd"/>
    </w:p>
    <w:p w14:paraId="6AFE694B" w14:textId="296E330A" w:rsidR="00D446B6" w:rsidRDefault="00D446B6" w:rsidP="00D446B6">
      <w:pPr>
        <w:pStyle w:val="BodyTextFirstIndent"/>
        <w:numPr>
          <w:ilvl w:val="0"/>
          <w:numId w:val="14"/>
        </w:numPr>
        <w:spacing w:after="0"/>
      </w:pPr>
      <w:r>
        <w:t xml:space="preserve">Estate Properties – 30-040-03-0701 City of Kimball reduced the value from $187,777 to $157,777, Director or Equalization reassessed the property and suggested </w:t>
      </w:r>
      <w:proofErr w:type="gramStart"/>
      <w:r>
        <w:t>$184,335;</w:t>
      </w:r>
      <w:proofErr w:type="gramEnd"/>
    </w:p>
    <w:p w14:paraId="7FCF7E1A" w14:textId="3D04EDB6" w:rsidR="00D446B6" w:rsidRDefault="00D446B6" w:rsidP="00D446B6">
      <w:pPr>
        <w:pStyle w:val="BodyTextFirstIndent"/>
        <w:spacing w:after="0"/>
        <w:ind w:firstLine="0"/>
      </w:pPr>
      <w:r>
        <w:t xml:space="preserve">Commissioner Swanson moved and Commissioner Leiferman seconded to approve the Director of Equalization recommendation.  All members voted aye.  Motion carried.  </w:t>
      </w:r>
    </w:p>
    <w:p w14:paraId="723693F9" w14:textId="77777777" w:rsidR="00E20687" w:rsidRDefault="00D446B6" w:rsidP="00E20687">
      <w:pPr>
        <w:pStyle w:val="BodyTextFirstIndent"/>
        <w:numPr>
          <w:ilvl w:val="0"/>
          <w:numId w:val="14"/>
        </w:numPr>
        <w:spacing w:after="0"/>
      </w:pPr>
      <w:r>
        <w:t xml:space="preserve"> Schuman Brothers LLC – 22-002-01-0001</w:t>
      </w:r>
      <w:r w:rsidR="00E20687">
        <w:t xml:space="preserve"> Chamberlain Township </w:t>
      </w:r>
      <w:r w:rsidR="00E20687">
        <w:t>reduced the value from $915,666 to $459,222</w:t>
      </w:r>
      <w:r w:rsidR="00E20687">
        <w:t xml:space="preserve">; as taxes disproportionately high compared to income created by the business.  Asking for a reasonable amount of time to grow the business. </w:t>
      </w:r>
    </w:p>
    <w:p w14:paraId="49C8FC9C" w14:textId="760E7301" w:rsidR="00D446B6" w:rsidRDefault="00E20687" w:rsidP="00E20687">
      <w:pPr>
        <w:pStyle w:val="BodyTextFirstIndent"/>
        <w:spacing w:after="0"/>
        <w:ind w:firstLine="0"/>
      </w:pPr>
      <w:r>
        <w:t xml:space="preserve">Commissioner Swanson moved and Commissioner Leiferman seconded to deny the reductions and keep the original assessment values.  All members voted aye.  Motion carried.  </w:t>
      </w:r>
    </w:p>
    <w:p w14:paraId="39DE501B" w14:textId="4054BAF2" w:rsidR="00EC2423" w:rsidRPr="00D446B6" w:rsidRDefault="00EC2423" w:rsidP="00E20687">
      <w:pPr>
        <w:pStyle w:val="BodyTextFirstIndent"/>
        <w:spacing w:after="0"/>
        <w:ind w:firstLine="0"/>
      </w:pPr>
      <w:proofErr w:type="gramStart"/>
      <w:r>
        <w:t>Board</w:t>
      </w:r>
      <w:proofErr w:type="gramEnd"/>
      <w:r>
        <w:t xml:space="preserve"> of Equalization declared over at 11:04 am.  </w:t>
      </w:r>
    </w:p>
    <w:p w14:paraId="41428FAD" w14:textId="2E5AC073" w:rsidR="00B13B2F" w:rsidRDefault="00B13B2F"/>
    <w:p w14:paraId="1E846B10" w14:textId="7F1C9364" w:rsidR="00623055" w:rsidRDefault="00623055" w:rsidP="00623055">
      <w:pPr>
        <w:pStyle w:val="BodyTextFirstIndent"/>
        <w:spacing w:after="0"/>
        <w:ind w:firstLine="0"/>
        <w:rPr>
          <w:b/>
          <w:bCs/>
          <w:u w:val="single"/>
        </w:rPr>
      </w:pPr>
      <w:bookmarkStart w:id="1" w:name="_Hlk192234947"/>
      <w:r>
        <w:rPr>
          <w:b/>
          <w:bCs/>
          <w:u w:val="single"/>
        </w:rPr>
        <w:t>PERSONNEL</w:t>
      </w:r>
    </w:p>
    <w:p w14:paraId="2D821766" w14:textId="692231AB" w:rsidR="00623055" w:rsidRDefault="00623055" w:rsidP="00623055">
      <w:pPr>
        <w:pStyle w:val="BodyTextFirstIndent"/>
        <w:spacing w:after="0"/>
        <w:ind w:firstLine="0"/>
      </w:pPr>
      <w:r>
        <w:tab/>
        <w:t xml:space="preserve">Commissioner </w:t>
      </w:r>
      <w:r w:rsidR="0023174F">
        <w:t>Swanso</w:t>
      </w:r>
      <w:r>
        <w:t xml:space="preserve">n moved and Commissioner </w:t>
      </w:r>
      <w:r w:rsidR="00AE02D7">
        <w:t>Dozark</w:t>
      </w:r>
      <w:r>
        <w:t xml:space="preserve"> seconded to </w:t>
      </w:r>
      <w:r w:rsidR="0023174F">
        <w:t>acc</w:t>
      </w:r>
      <w:r>
        <w:t>e</w:t>
      </w:r>
      <w:r w:rsidR="0023174F">
        <w:t>pt the resignation of</w:t>
      </w:r>
      <w:r>
        <w:t xml:space="preserve"> </w:t>
      </w:r>
      <w:r w:rsidR="00AE02D7">
        <w:t xml:space="preserve">Tucker Watson-Veal, Deputy Sheriff effective 4-18-2025; Alyssa King, Deputy Auditor effective May 1, 2025; Robert Graves, Custodian effective 6-7-2025 and Ronnie Larsen </w:t>
      </w:r>
      <w:r w:rsidR="001863B3">
        <w:t>effective 4-30-2025</w:t>
      </w:r>
      <w:r>
        <w:t xml:space="preserve">.  All members voted aye.  Motion carried.  </w:t>
      </w:r>
    </w:p>
    <w:p w14:paraId="0CF81A0D" w14:textId="7B320E11" w:rsidR="001863B3" w:rsidRDefault="001863B3" w:rsidP="00623055">
      <w:pPr>
        <w:pStyle w:val="BodyTextFirstIndent"/>
        <w:spacing w:after="0"/>
        <w:ind w:firstLine="0"/>
      </w:pPr>
      <w:r>
        <w:lastRenderedPageBreak/>
        <w:tab/>
        <w:t xml:space="preserve">Commissioner Swanson moved and Commissioner Dozark seconded to approve the hiring of Dena Jepsen as a Jailer at $20.13 effective 4-15-2025.  All members voted aye.  Motion carried.  </w:t>
      </w:r>
    </w:p>
    <w:p w14:paraId="7D96FE8A" w14:textId="0812E374" w:rsidR="00DA40C7" w:rsidRDefault="00DA40C7" w:rsidP="00623055">
      <w:pPr>
        <w:pStyle w:val="BodyTextFirstIndent"/>
        <w:spacing w:after="0"/>
        <w:ind w:firstLine="0"/>
      </w:pPr>
      <w:r>
        <w:tab/>
        <w:t xml:space="preserve">Commissioners Leiferman </w:t>
      </w:r>
      <w:proofErr w:type="gramStart"/>
      <w:r>
        <w:t>moved</w:t>
      </w:r>
      <w:proofErr w:type="gramEnd"/>
      <w:r>
        <w:t xml:space="preserve"> and Commissioner Mairose seconded to raise the starting wage to $18.00/hour for the Custodian, Deputy Register of Deeds, Deputy Auditor and Deputy Treasurer ($1.42 increase) effective April 28, 2025.  To increase the Deputy Register of Deeds Joseph Peddycoart wage to $18.54 and the Deputy Treasurer wage to $19.90 effective April 28, 2025.  4 votes aye, 1 vote nay.  Motion carried.  </w:t>
      </w:r>
    </w:p>
    <w:p w14:paraId="516C8CE2" w14:textId="77777777" w:rsidR="00D1207D" w:rsidRDefault="00D1207D" w:rsidP="00623055">
      <w:pPr>
        <w:pStyle w:val="BodyTextFirstIndent"/>
        <w:spacing w:after="0"/>
        <w:ind w:firstLine="0"/>
      </w:pPr>
    </w:p>
    <w:p w14:paraId="083A4531" w14:textId="44B85A6F" w:rsidR="007E2FB4" w:rsidRPr="007E2FB4" w:rsidRDefault="007E2FB4" w:rsidP="007E2FB4">
      <w:pPr>
        <w:pStyle w:val="BodyTextFirstIndent"/>
        <w:spacing w:after="0"/>
        <w:ind w:firstLine="0"/>
        <w:rPr>
          <w:b/>
          <w:bCs/>
          <w:u w:val="single"/>
        </w:rPr>
      </w:pPr>
      <w:bookmarkStart w:id="2" w:name="_Hlk161996819"/>
      <w:bookmarkEnd w:id="1"/>
      <w:r w:rsidRPr="007E2FB4">
        <w:rPr>
          <w:b/>
          <w:bCs/>
          <w:u w:val="single"/>
        </w:rPr>
        <w:t>PLAT</w:t>
      </w:r>
    </w:p>
    <w:bookmarkEnd w:id="2"/>
    <w:p w14:paraId="4887F9A4" w14:textId="12CF7411" w:rsidR="00320352" w:rsidRDefault="007E2FB4" w:rsidP="0052637D">
      <w:r>
        <w:t xml:space="preserve"> </w:t>
      </w:r>
      <w:r>
        <w:tab/>
        <w:t xml:space="preserve">Commissioner </w:t>
      </w:r>
      <w:r w:rsidR="00DA40C7">
        <w:t xml:space="preserve">Leiferman </w:t>
      </w:r>
      <w:proofErr w:type="gramStart"/>
      <w:r>
        <w:t>moved</w:t>
      </w:r>
      <w:proofErr w:type="gramEnd"/>
      <w:r>
        <w:t xml:space="preserve"> and Commissioner</w:t>
      </w:r>
      <w:r w:rsidR="00DA40C7">
        <w:t xml:space="preserve"> Mairose</w:t>
      </w:r>
      <w:r>
        <w:t xml:space="preserve"> seconded to approve the following plat:  A plat of Lot 1 of </w:t>
      </w:r>
      <w:r w:rsidR="00DA40C7">
        <w:t>Johnson</w:t>
      </w:r>
      <w:r>
        <w:t xml:space="preserve"> Addition in the </w:t>
      </w:r>
      <w:r w:rsidR="00DA40C7">
        <w:t>S</w:t>
      </w:r>
      <w:r>
        <w:t>E ¼ of Section 1 T 104 N, R 6</w:t>
      </w:r>
      <w:r w:rsidR="00DA40C7">
        <w:t>7</w:t>
      </w:r>
      <w:r>
        <w:t xml:space="preserve"> W of the 5</w:t>
      </w:r>
      <w:r w:rsidRPr="007E2FB4">
        <w:rPr>
          <w:vertAlign w:val="superscript"/>
        </w:rPr>
        <w:t>th</w:t>
      </w:r>
      <w:r>
        <w:t xml:space="preserve"> PM, Brule County.  All members voted aye.  Motion carried.</w:t>
      </w:r>
    </w:p>
    <w:p w14:paraId="1CE4A910" w14:textId="77777777" w:rsidR="00683D3A" w:rsidRDefault="00683D3A" w:rsidP="0052637D"/>
    <w:p w14:paraId="49911543" w14:textId="61112688" w:rsidR="00683D3A" w:rsidRDefault="00683D3A" w:rsidP="0052637D">
      <w:pPr>
        <w:rPr>
          <w:b/>
          <w:bCs/>
          <w:u w:val="single"/>
        </w:rPr>
      </w:pPr>
      <w:r>
        <w:rPr>
          <w:b/>
          <w:bCs/>
          <w:u w:val="single"/>
        </w:rPr>
        <w:t>DIRECTOR OF EQUALIZATION REPORT</w:t>
      </w:r>
    </w:p>
    <w:p w14:paraId="23774D9F" w14:textId="32798D64" w:rsidR="00683D3A" w:rsidRPr="00683D3A" w:rsidRDefault="00683D3A" w:rsidP="0052637D">
      <w:r>
        <w:tab/>
        <w:t xml:space="preserve">Kim Kontz, Director of Equalization </w:t>
      </w:r>
      <w:r w:rsidR="003C1524">
        <w:t xml:space="preserve">discussed the </w:t>
      </w:r>
      <w:proofErr w:type="gramStart"/>
      <w:r w:rsidR="003C1524">
        <w:t>6 year</w:t>
      </w:r>
      <w:proofErr w:type="gramEnd"/>
      <w:r w:rsidR="003C1524">
        <w:t xml:space="preserve"> plan to reassess the County.  </w:t>
      </w:r>
    </w:p>
    <w:p w14:paraId="1B82BE43" w14:textId="77777777" w:rsidR="00DF2A82" w:rsidRDefault="00DF2A82" w:rsidP="0052637D"/>
    <w:p w14:paraId="33A3A386" w14:textId="64A42DA5" w:rsidR="00DF2A82" w:rsidRDefault="00DF2A82" w:rsidP="0052637D">
      <w:pPr>
        <w:rPr>
          <w:b/>
          <w:bCs/>
          <w:u w:val="single"/>
        </w:rPr>
      </w:pPr>
      <w:r>
        <w:rPr>
          <w:b/>
          <w:bCs/>
          <w:u w:val="single"/>
        </w:rPr>
        <w:t>TRAVEL REQUEST</w:t>
      </w:r>
    </w:p>
    <w:p w14:paraId="5CFF3592" w14:textId="76CDE8B6" w:rsidR="00DF2A82" w:rsidRDefault="00DF2A82" w:rsidP="0052637D">
      <w:r>
        <w:tab/>
        <w:t xml:space="preserve">Commissioner Swanson moved and Commissioner Leiferman seconded to approve travel for the Treasurer and Register of Deeds to attend training in Pierre, May 14 &amp; 15, 2025 for Spring Workshop.  All members voted aye.  Motion carried.  </w:t>
      </w:r>
    </w:p>
    <w:p w14:paraId="554E65EA" w14:textId="77777777" w:rsidR="00DF2A82" w:rsidRDefault="00DF2A82" w:rsidP="0052637D"/>
    <w:p w14:paraId="4FAEB726" w14:textId="4D10B48C" w:rsidR="00DF2A82" w:rsidRDefault="00DF2A82" w:rsidP="0052637D">
      <w:pPr>
        <w:rPr>
          <w:b/>
          <w:bCs/>
          <w:u w:val="single"/>
        </w:rPr>
      </w:pPr>
      <w:r>
        <w:rPr>
          <w:b/>
          <w:bCs/>
          <w:u w:val="single"/>
        </w:rPr>
        <w:t>MEETING DATES IN MAY</w:t>
      </w:r>
    </w:p>
    <w:p w14:paraId="1D80CCFF" w14:textId="5B4D983B" w:rsidR="00DF2A82" w:rsidRDefault="00DF2A82" w:rsidP="0052637D">
      <w:r>
        <w:tab/>
        <w:t xml:space="preserve">Commissioner Swanson </w:t>
      </w:r>
      <w:proofErr w:type="gramStart"/>
      <w:r>
        <w:t>moved  and</w:t>
      </w:r>
      <w:proofErr w:type="gramEnd"/>
      <w:r>
        <w:t xml:space="preserve"> Commissioner Mairose </w:t>
      </w:r>
      <w:proofErr w:type="gramStart"/>
      <w:r>
        <w:t>seconded</w:t>
      </w:r>
      <w:proofErr w:type="gramEnd"/>
      <w:r>
        <w:t xml:space="preserve"> to leave the meeting dates in May as scheduled (May 1 and May 15, 2025) at 9:00 am.  All members voted aye.  Motion carried.  </w:t>
      </w:r>
    </w:p>
    <w:p w14:paraId="0AE479CC" w14:textId="77777777" w:rsidR="00DF2A82" w:rsidRDefault="00DF2A82" w:rsidP="0052637D"/>
    <w:p w14:paraId="662DB10B" w14:textId="1BF119EB" w:rsidR="00DF2A82" w:rsidRDefault="00DF2A82" w:rsidP="0052637D">
      <w:pPr>
        <w:rPr>
          <w:b/>
          <w:bCs/>
          <w:u w:val="single"/>
        </w:rPr>
      </w:pPr>
      <w:r>
        <w:rPr>
          <w:b/>
          <w:bCs/>
          <w:u w:val="single"/>
        </w:rPr>
        <w:t>PROPERTY INSURANCE RENEWAL</w:t>
      </w:r>
    </w:p>
    <w:p w14:paraId="30DC04F1" w14:textId="4E4F3042" w:rsidR="00DF2A82" w:rsidRDefault="00DF2A82" w:rsidP="0052637D">
      <w:r>
        <w:tab/>
        <w:t xml:space="preserve">Commissioner Swanson moved and Commissioner Leiferman </w:t>
      </w:r>
      <w:proofErr w:type="gramStart"/>
      <w:r>
        <w:t>seconded to table</w:t>
      </w:r>
      <w:proofErr w:type="gramEnd"/>
      <w:r>
        <w:t xml:space="preserve"> the renewal of the property insurance</w:t>
      </w:r>
      <w:r w:rsidR="00283A77">
        <w:t xml:space="preserve"> until further information could be provided.  All members voted aye.  Motion carried.  </w:t>
      </w:r>
    </w:p>
    <w:p w14:paraId="131CB37E" w14:textId="77777777" w:rsidR="00283A77" w:rsidRDefault="00283A77" w:rsidP="0052637D"/>
    <w:p w14:paraId="645FF4CA" w14:textId="17194EB4" w:rsidR="00283A77" w:rsidRDefault="00283A77" w:rsidP="0052637D">
      <w:pPr>
        <w:rPr>
          <w:b/>
          <w:bCs/>
          <w:u w:val="single"/>
        </w:rPr>
      </w:pPr>
      <w:r>
        <w:rPr>
          <w:b/>
          <w:bCs/>
          <w:u w:val="single"/>
        </w:rPr>
        <w:t>MRC RAILROAD LIAISON</w:t>
      </w:r>
    </w:p>
    <w:p w14:paraId="5FC1CE40" w14:textId="7B5F4CFE" w:rsidR="00283A77" w:rsidRDefault="00283A77" w:rsidP="0052637D">
      <w:r>
        <w:tab/>
        <w:t xml:space="preserve">Commissioner Dozark advised that the MRC Railroad requested that an additional member of the Commissioners be a liaison to the MRC Railroad Board.  Commissioner </w:t>
      </w:r>
      <w:r w:rsidR="00BD46B2">
        <w:t>Mairose</w:t>
      </w:r>
      <w:r>
        <w:t xml:space="preserve"> </w:t>
      </w:r>
      <w:proofErr w:type="gramStart"/>
      <w:r>
        <w:t>moved</w:t>
      </w:r>
      <w:proofErr w:type="gramEnd"/>
      <w:r>
        <w:t xml:space="preserve"> and </w:t>
      </w:r>
      <w:r w:rsidR="00BD46B2">
        <w:t xml:space="preserve">Commissioner Leiferman seconded to appoint Sharman Swanson.  All members voted aye.  Motion carried.  </w:t>
      </w:r>
    </w:p>
    <w:p w14:paraId="7E119507" w14:textId="77777777" w:rsidR="00BD46B2" w:rsidRDefault="00BD46B2" w:rsidP="0052637D"/>
    <w:p w14:paraId="28A3D5A6" w14:textId="6051B878" w:rsidR="00BD46B2" w:rsidRDefault="00BD46B2" w:rsidP="0052637D">
      <w:pPr>
        <w:rPr>
          <w:b/>
          <w:bCs/>
          <w:u w:val="single"/>
        </w:rPr>
      </w:pPr>
      <w:r>
        <w:rPr>
          <w:b/>
          <w:bCs/>
          <w:u w:val="single"/>
        </w:rPr>
        <w:t>PRESCRIBED BURN</w:t>
      </w:r>
    </w:p>
    <w:p w14:paraId="4A121D67" w14:textId="5042E76B" w:rsidR="00BD46B2" w:rsidRDefault="00BD46B2" w:rsidP="0052637D">
      <w:r>
        <w:tab/>
        <w:t xml:space="preserve">Charlie Totton applied to burn 380 acres </w:t>
      </w:r>
      <w:r w:rsidR="003007C5">
        <w:t xml:space="preserve">at the location of 18-105N-R70W to reduce eastern cedar trees, grass, debris in a ravine.  Commissioner Dozark moved and Commissioner Leiferman seconded to </w:t>
      </w:r>
      <w:proofErr w:type="gramStart"/>
      <w:r w:rsidR="003007C5">
        <w:t>table</w:t>
      </w:r>
      <w:proofErr w:type="gramEnd"/>
      <w:r w:rsidR="003007C5">
        <w:t xml:space="preserve"> until further information could be obtained from the owner.  Emergency Manager Benton </w:t>
      </w:r>
      <w:proofErr w:type="gramStart"/>
      <w:r w:rsidR="003007C5">
        <w:t>will  supply</w:t>
      </w:r>
      <w:proofErr w:type="gramEnd"/>
      <w:r w:rsidR="003007C5">
        <w:t xml:space="preserve"> the information and get approval or denial via text so the burn can be done prior to May 2, 2025.  All members voted aye.  Motion carried.  </w:t>
      </w:r>
    </w:p>
    <w:p w14:paraId="461B673E" w14:textId="77777777" w:rsidR="00683D3A" w:rsidRDefault="00683D3A" w:rsidP="0052637D"/>
    <w:p w14:paraId="5CDB7FA2" w14:textId="78DC5C42" w:rsidR="00683D3A" w:rsidRDefault="00683D3A" w:rsidP="0052637D">
      <w:pPr>
        <w:rPr>
          <w:b/>
          <w:bCs/>
          <w:u w:val="single"/>
        </w:rPr>
      </w:pPr>
      <w:r>
        <w:rPr>
          <w:b/>
          <w:bCs/>
          <w:u w:val="single"/>
        </w:rPr>
        <w:t>WINDOW BIDS</w:t>
      </w:r>
    </w:p>
    <w:p w14:paraId="58704AC6" w14:textId="77777777" w:rsidR="00683D3A" w:rsidRDefault="00683D3A" w:rsidP="0052637D">
      <w:r>
        <w:tab/>
        <w:t xml:space="preserve">Additional information was provided regarding the window </w:t>
      </w:r>
      <w:proofErr w:type="gramStart"/>
      <w:r>
        <w:t>bids,</w:t>
      </w:r>
      <w:proofErr w:type="gramEnd"/>
      <w:r>
        <w:t xml:space="preserve"> however, more information is still needed.  Commissioner Swanson moved and Commissioner Mairose seconded to table a decision on the bids until more information could be obtained.  All members voted aye.  Motion carried.  </w:t>
      </w:r>
    </w:p>
    <w:p w14:paraId="55188E65" w14:textId="77777777" w:rsidR="00683D3A" w:rsidRDefault="00683D3A" w:rsidP="0052637D"/>
    <w:p w14:paraId="34F023B6" w14:textId="77777777" w:rsidR="00683D3A" w:rsidRDefault="00683D3A" w:rsidP="0052637D">
      <w:pPr>
        <w:rPr>
          <w:b/>
          <w:bCs/>
          <w:u w:val="single"/>
        </w:rPr>
      </w:pPr>
      <w:r>
        <w:rPr>
          <w:b/>
          <w:bCs/>
          <w:u w:val="single"/>
        </w:rPr>
        <w:t>CAMPGROUND ORDINANCE</w:t>
      </w:r>
    </w:p>
    <w:p w14:paraId="4DA2B835" w14:textId="4EEB1868" w:rsidR="006A0CB7" w:rsidRDefault="00683D3A" w:rsidP="0052637D">
      <w:r>
        <w:tab/>
        <w:t xml:space="preserve">A discussion was held on the wording in the campground ordinance regarding “no exterior boundary of a campground’s property shall be within one-half of a mile of a residential structure”.  The commissioners did not intend to limit the building of residential structures within a ½ mile of the campground, the intent was to limit where the campgrounds could </w:t>
      </w:r>
      <w:proofErr w:type="gramStart"/>
      <w:r>
        <w:t>be located in</w:t>
      </w:r>
      <w:proofErr w:type="gramEnd"/>
      <w:r>
        <w:t xml:space="preserve"> relation to residences.  Deputy States Attorney Meyer was </w:t>
      </w:r>
      <w:r>
        <w:lastRenderedPageBreak/>
        <w:t xml:space="preserve">instructed to work on an amendment to eliminate the need for variances in a developed area prior to the adoption of the campground ordinance.  </w:t>
      </w:r>
      <w:r w:rsidR="007E2FB4">
        <w:tab/>
      </w:r>
    </w:p>
    <w:p w14:paraId="5F9A9B8D" w14:textId="77777777" w:rsidR="00320352" w:rsidRDefault="00320352" w:rsidP="0052637D"/>
    <w:p w14:paraId="5EFF74FE" w14:textId="624A0962" w:rsidR="00320352" w:rsidRDefault="00320352" w:rsidP="0052637D">
      <w:pPr>
        <w:rPr>
          <w:b/>
          <w:bCs/>
          <w:u w:val="single"/>
        </w:rPr>
      </w:pPr>
      <w:r>
        <w:rPr>
          <w:b/>
          <w:bCs/>
          <w:u w:val="single"/>
        </w:rPr>
        <w:t>EXECUTIVE SESSION</w:t>
      </w:r>
    </w:p>
    <w:p w14:paraId="1657556F" w14:textId="00F22BC1" w:rsidR="00320352" w:rsidRDefault="00320352" w:rsidP="0052637D">
      <w:r>
        <w:tab/>
        <w:t xml:space="preserve">Commissioner Swanson moved and Commissioner </w:t>
      </w:r>
      <w:r w:rsidR="00E7726D">
        <w:t>Leiferman</w:t>
      </w:r>
      <w:r>
        <w:t xml:space="preserve"> seconded to enter </w:t>
      </w:r>
      <w:proofErr w:type="gramStart"/>
      <w:r>
        <w:t>executive</w:t>
      </w:r>
      <w:proofErr w:type="gramEnd"/>
      <w:r>
        <w:t xml:space="preserve"> session at </w:t>
      </w:r>
      <w:r w:rsidR="00E7726D">
        <w:t>11:58</w:t>
      </w:r>
      <w:r w:rsidR="00696019">
        <w:t xml:space="preserve"> </w:t>
      </w:r>
      <w:r>
        <w:t>am regarding personnel.  Executive session declared over at 1</w:t>
      </w:r>
      <w:r w:rsidR="00DE631C">
        <w:t>2:30</w:t>
      </w:r>
      <w:r>
        <w:t xml:space="preserve"> </w:t>
      </w:r>
      <w:r w:rsidR="00DE631C">
        <w:t>p</w:t>
      </w:r>
      <w:r>
        <w:t xml:space="preserve">m.  No action was taken.  </w:t>
      </w:r>
    </w:p>
    <w:p w14:paraId="67BAFF92" w14:textId="77777777" w:rsidR="00576C8D" w:rsidRDefault="00576C8D" w:rsidP="0052637D"/>
    <w:p w14:paraId="7A1193CC" w14:textId="77777777" w:rsidR="007841B3" w:rsidRPr="007F5499" w:rsidRDefault="007841B3" w:rsidP="007841B3">
      <w:pPr>
        <w:pStyle w:val="BodyTextIndent"/>
        <w:spacing w:line="240" w:lineRule="auto"/>
        <w:ind w:firstLine="0"/>
      </w:pPr>
      <w:r w:rsidRPr="00B44ECC">
        <w:rPr>
          <w:b/>
          <w:bCs/>
          <w:u w:val="single"/>
        </w:rPr>
        <w:t>APPROVE CLAIMS</w:t>
      </w:r>
    </w:p>
    <w:p w14:paraId="0F600335" w14:textId="6C36F1DF" w:rsidR="007841B3" w:rsidRDefault="007841B3" w:rsidP="007841B3">
      <w:r w:rsidRPr="00B44ECC">
        <w:tab/>
        <w:t>Commissioner</w:t>
      </w:r>
      <w:r>
        <w:t xml:space="preserve"> </w:t>
      </w:r>
      <w:r w:rsidR="00696019">
        <w:t xml:space="preserve">Dozark </w:t>
      </w:r>
      <w:r w:rsidRPr="00B44ECC">
        <w:t>moved and Commissioner</w:t>
      </w:r>
      <w:r w:rsidR="008A3BB9">
        <w:t xml:space="preserve"> </w:t>
      </w:r>
      <w:r w:rsidR="00696019">
        <w:t>Leiferman</w:t>
      </w:r>
      <w:r>
        <w:t xml:space="preserve"> </w:t>
      </w:r>
      <w:r w:rsidRPr="00B44ECC">
        <w:t>seconded to approve the following</w:t>
      </w:r>
      <w:r w:rsidR="00F83760">
        <w:t xml:space="preserve"> payroll and</w:t>
      </w:r>
      <w:r w:rsidRPr="00B44ECC">
        <w:t xml:space="preserve"> bills.  All members voted aye.  Motion carried.  </w:t>
      </w:r>
    </w:p>
    <w:p w14:paraId="7167B2BC" w14:textId="77777777" w:rsidR="007841B3" w:rsidRPr="00B44ECC" w:rsidRDefault="007841B3" w:rsidP="007841B3"/>
    <w:p w14:paraId="3240D620" w14:textId="77777777" w:rsidR="007841B3" w:rsidRPr="00B44ECC" w:rsidRDefault="007841B3" w:rsidP="007841B3">
      <w:pPr>
        <w:pStyle w:val="Heading1"/>
        <w:keepNext/>
        <w:rPr>
          <w:b/>
          <w:bCs/>
          <w:sz w:val="24"/>
        </w:rPr>
      </w:pPr>
      <w:r w:rsidRPr="00B44ECC">
        <w:rPr>
          <w:b/>
          <w:bCs/>
          <w:sz w:val="24"/>
        </w:rPr>
        <w:t>GENERAL FUND</w:t>
      </w:r>
    </w:p>
    <w:p w14:paraId="308EDC52" w14:textId="13B6EDC4" w:rsidR="00F342D0" w:rsidRDefault="00C42AAD" w:rsidP="007841B3">
      <w:pPr>
        <w:pStyle w:val="BodyTextIndent"/>
        <w:spacing w:line="240" w:lineRule="auto"/>
        <w:ind w:firstLine="0"/>
      </w:pPr>
      <w:r w:rsidRPr="00B44ECC">
        <w:rPr>
          <w:b/>
          <w:i/>
        </w:rPr>
        <w:t>Salaries</w:t>
      </w:r>
      <w:proofErr w:type="gramStart"/>
      <w:r w:rsidRPr="00B44ECC">
        <w:rPr>
          <w:b/>
          <w:i/>
        </w:rPr>
        <w:t>:</w:t>
      </w:r>
      <w:r w:rsidRPr="00B44ECC">
        <w:t xml:space="preserve">  Commissioners</w:t>
      </w:r>
      <w:proofErr w:type="gramEnd"/>
      <w:r w:rsidRPr="00B44ECC">
        <w:t xml:space="preserve">, </w:t>
      </w:r>
      <w:r w:rsidR="00EC2423">
        <w:t>3103.80</w:t>
      </w:r>
      <w:r>
        <w:t>;</w:t>
      </w:r>
      <w:r w:rsidRPr="00B44ECC">
        <w:t xml:space="preserve"> Auditor, </w:t>
      </w:r>
      <w:r w:rsidR="00EC2423">
        <w:t>6694.92</w:t>
      </w:r>
      <w:r w:rsidRPr="00B44ECC">
        <w:t xml:space="preserve">; Treasurer, </w:t>
      </w:r>
      <w:r w:rsidR="00EC2423">
        <w:t>7116.72</w:t>
      </w:r>
      <w:r w:rsidRPr="00B44ECC">
        <w:t xml:space="preserve">; States Attorney, </w:t>
      </w:r>
      <w:r w:rsidR="00EC2423">
        <w:t>13,209.18</w:t>
      </w:r>
      <w:r>
        <w:t>;</w:t>
      </w:r>
      <w:r w:rsidRPr="00B44ECC">
        <w:t xml:space="preserve"> Assessor, </w:t>
      </w:r>
      <w:r w:rsidR="00EC2423">
        <w:t>6372.46</w:t>
      </w:r>
      <w:r w:rsidRPr="00B44ECC">
        <w:t>; Planning Commission,</w:t>
      </w:r>
      <w:r>
        <w:t xml:space="preserve"> </w:t>
      </w:r>
      <w:r w:rsidR="00EC2423">
        <w:t>708.04</w:t>
      </w:r>
      <w:r>
        <w:t xml:space="preserve">; Register of Deeds, </w:t>
      </w:r>
      <w:r w:rsidR="00EC2423">
        <w:t>6195.45</w:t>
      </w:r>
      <w:r w:rsidRPr="00B44ECC">
        <w:t xml:space="preserve">; </w:t>
      </w:r>
      <w:r>
        <w:t xml:space="preserve">Sheriff, </w:t>
      </w:r>
      <w:r w:rsidR="00EC2423">
        <w:t>19,566.99</w:t>
      </w:r>
      <w:r>
        <w:t xml:space="preserve">; Jail, </w:t>
      </w:r>
      <w:r w:rsidR="00EC2423">
        <w:t>25,898.64</w:t>
      </w:r>
      <w:r w:rsidRPr="00B44ECC">
        <w:t xml:space="preserve">; </w:t>
      </w:r>
      <w:r w:rsidRPr="0003690D">
        <w:t>Courthouse</w:t>
      </w:r>
      <w:r w:rsidRPr="00B44ECC">
        <w:t xml:space="preserve">, </w:t>
      </w:r>
      <w:r w:rsidR="00EC2423">
        <w:t>3121.82</w:t>
      </w:r>
      <w:r>
        <w:t xml:space="preserve">; Veteran Service, </w:t>
      </w:r>
      <w:r w:rsidR="00EC2423">
        <w:t>1813.00</w:t>
      </w:r>
      <w:r>
        <w:t xml:space="preserve">; Victim Witness Coordinator, </w:t>
      </w:r>
      <w:r w:rsidR="00EC2423">
        <w:t>475.24</w:t>
      </w:r>
      <w:r>
        <w:t>.</w:t>
      </w:r>
      <w:r w:rsidRPr="00B44ECC">
        <w:t xml:space="preserve">  </w:t>
      </w:r>
      <w:r w:rsidRPr="00B44ECC">
        <w:rPr>
          <w:b/>
          <w:i/>
        </w:rPr>
        <w:t>FICA &amp; Medicare</w:t>
      </w:r>
      <w:proofErr w:type="gramStart"/>
      <w:r w:rsidRPr="00B44ECC">
        <w:rPr>
          <w:b/>
          <w:i/>
        </w:rPr>
        <w:t>:</w:t>
      </w:r>
      <w:r w:rsidRPr="00B44ECC">
        <w:t xml:space="preserve">  First</w:t>
      </w:r>
      <w:proofErr w:type="gramEnd"/>
      <w:r w:rsidRPr="00B44ECC">
        <w:t xml:space="preserve"> Dakota Bank,</w:t>
      </w:r>
      <w:r>
        <w:t xml:space="preserve"> </w:t>
      </w:r>
      <w:r w:rsidR="00EC2423">
        <w:t>7825.01</w:t>
      </w:r>
      <w:r>
        <w:t>.</w:t>
      </w:r>
      <w:r w:rsidRPr="00B44ECC">
        <w:t xml:space="preserve">  </w:t>
      </w:r>
      <w:r w:rsidRPr="00B44ECC">
        <w:rPr>
          <w:b/>
          <w:i/>
        </w:rPr>
        <w:t>Retirement</w:t>
      </w:r>
      <w:proofErr w:type="gramStart"/>
      <w:r w:rsidRPr="00B44ECC">
        <w:rPr>
          <w:b/>
          <w:i/>
        </w:rPr>
        <w:t xml:space="preserve">:  </w:t>
      </w:r>
      <w:r w:rsidRPr="00B44ECC">
        <w:t>SDRS</w:t>
      </w:r>
      <w:proofErr w:type="gramEnd"/>
      <w:r w:rsidRPr="00B44ECC">
        <w:t xml:space="preserve">, </w:t>
      </w:r>
      <w:r w:rsidR="00EC2423">
        <w:t>5873.06</w:t>
      </w:r>
      <w:r w:rsidRPr="00B44ECC">
        <w:t xml:space="preserve">.  </w:t>
      </w:r>
      <w:r w:rsidRPr="00B44ECC">
        <w:rPr>
          <w:b/>
          <w:i/>
        </w:rPr>
        <w:t>Insurance Reimbursement</w:t>
      </w:r>
      <w:proofErr w:type="gramStart"/>
      <w:r w:rsidRPr="00B44ECC">
        <w:rPr>
          <w:b/>
          <w:i/>
        </w:rPr>
        <w:t>:</w:t>
      </w:r>
      <w:r w:rsidRPr="00B44ECC">
        <w:t xml:space="preserve">  </w:t>
      </w:r>
      <w:r w:rsidR="00EC2423">
        <w:t>9478.54</w:t>
      </w:r>
      <w:proofErr w:type="gramEnd"/>
      <w:r>
        <w:t xml:space="preserve">.  </w:t>
      </w:r>
      <w:r>
        <w:rPr>
          <w:b/>
          <w:i/>
        </w:rPr>
        <w:t>Insurance</w:t>
      </w:r>
      <w:proofErr w:type="gramStart"/>
      <w:r>
        <w:rPr>
          <w:b/>
          <w:i/>
        </w:rPr>
        <w:t xml:space="preserve">:  </w:t>
      </w:r>
      <w:r>
        <w:t>ABA</w:t>
      </w:r>
      <w:proofErr w:type="gramEnd"/>
      <w:r>
        <w:t xml:space="preserve"> </w:t>
      </w:r>
      <w:r w:rsidR="00EC2423">
        <w:t>10,147.42</w:t>
      </w:r>
      <w:r>
        <w:t xml:space="preserve">.  </w:t>
      </w:r>
      <w:r w:rsidR="002D0434">
        <w:t xml:space="preserve">AT &amp; T Mobility, 40.04; Black Hills Chemical &amp;  Janitorial, 237.57; </w:t>
      </w:r>
      <w:r w:rsidR="00923A46">
        <w:t xml:space="preserve">Bomgaars Supply, </w:t>
      </w:r>
      <w:r w:rsidR="002D0434">
        <w:t>93.84</w:t>
      </w:r>
      <w:r w:rsidR="00923A46">
        <w:t>;</w:t>
      </w:r>
      <w:r w:rsidR="002D0434">
        <w:t xml:space="preserve"> Burke Oil Company, 13,535.86; Byre Brothers, 167.00;</w:t>
      </w:r>
      <w:r w:rsidR="00923A46">
        <w:t xml:space="preserve"> </w:t>
      </w:r>
      <w:r w:rsidR="002D0434">
        <w:t>C &amp; B Operations, 92.73; Central Dakota Times, 382.21; Central Electric Cooperative, 295.00; Chamberlain Ace Hardware, 36.26;</w:t>
      </w:r>
      <w:r w:rsidR="00860D3A">
        <w:t xml:space="preserve"> </w:t>
      </w:r>
      <w:r w:rsidR="00FB3C63">
        <w:t xml:space="preserve">Chamberlain Food Center, </w:t>
      </w:r>
      <w:r w:rsidR="00923A46">
        <w:t>1</w:t>
      </w:r>
      <w:r w:rsidR="002D0434">
        <w:t>55.09</w:t>
      </w:r>
      <w:r w:rsidR="00FB3C63">
        <w:t>;</w:t>
      </w:r>
      <w:r w:rsidR="00860D3A">
        <w:t xml:space="preserve"> Dakotabilities, 180.00; Department of Public Safety, 2340.00;</w:t>
      </w:r>
      <w:r w:rsidR="004A6E3A">
        <w:t xml:space="preserve"> </w:t>
      </w:r>
      <w:r w:rsidR="00B93710">
        <w:t xml:space="preserve">First Dakota Bank, 417.80; </w:t>
      </w:r>
      <w:r w:rsidR="004A6E3A">
        <w:t xml:space="preserve">Hein Law Office, </w:t>
      </w:r>
      <w:r w:rsidR="00860D3A">
        <w:t>8221.80</w:t>
      </w:r>
      <w:r w:rsidR="00DA5E6C">
        <w:t xml:space="preserve">; </w:t>
      </w:r>
      <w:r w:rsidR="00860D3A">
        <w:t xml:space="preserve">Hickey Heating LLC, 1687.29; </w:t>
      </w:r>
      <w:r w:rsidR="00DA5E6C">
        <w:t xml:space="preserve">Hopkins Plumbing, Heating, </w:t>
      </w:r>
      <w:r w:rsidR="00860D3A">
        <w:t>51.02</w:t>
      </w:r>
      <w:r w:rsidR="00886706">
        <w:t>;</w:t>
      </w:r>
      <w:r w:rsidR="00860D3A">
        <w:t xml:space="preserve"> Idemia, 2424.00;</w:t>
      </w:r>
      <w:r w:rsidR="00507636">
        <w:t xml:space="preserve"> </w:t>
      </w:r>
      <w:r w:rsidR="00923A46">
        <w:t xml:space="preserve">Johnson, Pochop Law Office, </w:t>
      </w:r>
      <w:r w:rsidR="00860D3A">
        <w:t>421.10</w:t>
      </w:r>
      <w:r w:rsidR="00923A46">
        <w:t>;</w:t>
      </w:r>
      <w:r w:rsidR="00860D3A">
        <w:t xml:space="preserve"> King, Alyssa, 500.00; Lakeview Sinclair, 54.42; Lewis Drug Inc, 348.14;</w:t>
      </w:r>
      <w:r w:rsidR="00507636">
        <w:t xml:space="preserve"> Lincoln County Auditor, </w:t>
      </w:r>
      <w:r w:rsidR="00860D3A">
        <w:t>410.00</w:t>
      </w:r>
      <w:r w:rsidR="00507636">
        <w:t xml:space="preserve">; </w:t>
      </w:r>
      <w:r w:rsidR="00923A46">
        <w:t xml:space="preserve">Mairose &amp; Steele, LLC, </w:t>
      </w:r>
      <w:r w:rsidR="00860D3A">
        <w:t>3878.07</w:t>
      </w:r>
      <w:r w:rsidR="00923A46">
        <w:t>;</w:t>
      </w:r>
      <w:r w:rsidR="00860D3A">
        <w:t xml:space="preserve"> Mastercard, 6551.92;</w:t>
      </w:r>
      <w:r w:rsidR="00923A46">
        <w:t xml:space="preserve"> </w:t>
      </w:r>
      <w:r w:rsidR="00860D3A">
        <w:t>Microfilm Imaging Systems, 409.00; Midstate Communications, 1034.36; National 4H Council, 314.56;</w:t>
      </w:r>
      <w:r w:rsidR="00923A46">
        <w:t xml:space="preserve"> </w:t>
      </w:r>
      <w:r w:rsidR="00D4397E">
        <w:t xml:space="preserve">Office Products Center, </w:t>
      </w:r>
      <w:r w:rsidR="00860D3A">
        <w:t>460.08</w:t>
      </w:r>
      <w:r w:rsidR="00D4397E">
        <w:t>;</w:t>
      </w:r>
      <w:r w:rsidR="00923A46">
        <w:t xml:space="preserve"> </w:t>
      </w:r>
      <w:r w:rsidR="00860D3A">
        <w:t xml:space="preserve">Olson’s Pest Tech, Inc, 180.00; </w:t>
      </w:r>
      <w:r w:rsidR="00923A46">
        <w:t xml:space="preserve">Pennington County Jail, </w:t>
      </w:r>
      <w:r w:rsidR="00860D3A">
        <w:t>323.25; Petty Cash, 129.21;</w:t>
      </w:r>
      <w:r w:rsidR="004A0A2C">
        <w:t xml:space="preserve"> Reliance Telephone, 300.00; Riemer, Lynn, 2544.88;</w:t>
      </w:r>
      <w:r w:rsidR="00860D3A">
        <w:t xml:space="preserve"> </w:t>
      </w:r>
      <w:r w:rsidR="004A0A2C">
        <w:t>River City Glass, 45.00; Riverview</w:t>
      </w:r>
      <w:r w:rsidR="00507636">
        <w:t xml:space="preserve"> </w:t>
      </w:r>
      <w:r w:rsidR="00860D3A">
        <w:t>CDJR</w:t>
      </w:r>
      <w:r w:rsidR="00507636">
        <w:t xml:space="preserve">, </w:t>
      </w:r>
      <w:r w:rsidR="00111FA7">
        <w:t>193.18</w:t>
      </w:r>
      <w:r w:rsidR="00507636">
        <w:t>;</w:t>
      </w:r>
      <w:r w:rsidR="004A0A2C">
        <w:t xml:space="preserve"> ROCS Dining Service, 4726.00; ROCS Transit, 7500.00;</w:t>
      </w:r>
      <w:r w:rsidR="00507636">
        <w:t xml:space="preserve"> </w:t>
      </w:r>
      <w:r w:rsidR="00111FA7">
        <w:t xml:space="preserve">Sanford Health Network, </w:t>
      </w:r>
      <w:r w:rsidR="004A0A2C">
        <w:t>240</w:t>
      </w:r>
      <w:r w:rsidR="00111FA7">
        <w:t>.00;</w:t>
      </w:r>
      <w:r w:rsidR="004A0A2C">
        <w:t xml:space="preserve"> Schumacher Elevator Company, 237.74; Servall Uniform/Linen Company, 44.41;</w:t>
      </w:r>
      <w:r w:rsidR="00111FA7">
        <w:t xml:space="preserve"> </w:t>
      </w:r>
      <w:r w:rsidR="004A0A2C">
        <w:t>Sinkie Auto Repair, 114.93</w:t>
      </w:r>
      <w:r w:rsidR="00111FA7">
        <w:t>;</w:t>
      </w:r>
      <w:r w:rsidR="004A0A2C">
        <w:t xml:space="preserve"> SD Association of County Commissioners, 203.50; SD Association of County Officials, 400.00; SD Department of Health, 730.00; SDSU Extension, 1156.69;</w:t>
      </w:r>
      <w:r w:rsidR="006B438B">
        <w:t xml:space="preserve"> </w:t>
      </w:r>
      <w:r w:rsidR="00DA5E6C">
        <w:t xml:space="preserve">Steve Smith Law Office, </w:t>
      </w:r>
      <w:r w:rsidR="004A0A2C">
        <w:t>4573.30</w:t>
      </w:r>
      <w:r w:rsidR="00DA5E6C">
        <w:t xml:space="preserve">; </w:t>
      </w:r>
      <w:r w:rsidR="004A0A2C">
        <w:t>Tech Solutions, 899.20; Tyler Technologies, 900.00; Verizon Connect, 100.63; Verizon Wireless, 213.79; Wex Health, 25.00;</w:t>
      </w:r>
      <w:r w:rsidR="00AD3417">
        <w:t xml:space="preserve"> Winner Pharmacy, 52.93; Winner Police Department, 1480.00; Yankton Medical Clinic, 200.89</w:t>
      </w:r>
      <w:r w:rsidR="00111FA7">
        <w:t>.</w:t>
      </w:r>
    </w:p>
    <w:p w14:paraId="485FAA15" w14:textId="7436E83A" w:rsidR="00D4397E" w:rsidRDefault="00D4397E" w:rsidP="007841B3">
      <w:pPr>
        <w:pStyle w:val="BodyTextIndent"/>
        <w:spacing w:line="240" w:lineRule="auto"/>
        <w:ind w:firstLine="0"/>
        <w:rPr>
          <w:b/>
          <w:bCs/>
        </w:rPr>
      </w:pPr>
      <w:r>
        <w:rPr>
          <w:b/>
          <w:bCs/>
        </w:rPr>
        <w:t>ROAD &amp; BRIDGE FUND</w:t>
      </w:r>
    </w:p>
    <w:p w14:paraId="08D3F914" w14:textId="18F7CB84" w:rsidR="00D4397E" w:rsidRDefault="00C42AAD" w:rsidP="007841B3">
      <w:pPr>
        <w:pStyle w:val="BodyTextIndent"/>
        <w:spacing w:line="240" w:lineRule="auto"/>
        <w:ind w:firstLine="0"/>
      </w:pPr>
      <w:r w:rsidRPr="00B44ECC">
        <w:rPr>
          <w:b/>
          <w:i/>
        </w:rPr>
        <w:t>Salaries</w:t>
      </w:r>
      <w:proofErr w:type="gramStart"/>
      <w:r w:rsidRPr="00B44ECC">
        <w:rPr>
          <w:b/>
          <w:i/>
        </w:rPr>
        <w:t>:</w:t>
      </w:r>
      <w:r w:rsidRPr="00B44ECC">
        <w:t xml:space="preserve">  </w:t>
      </w:r>
      <w:r w:rsidR="00EC2423">
        <w:t>28,805.28</w:t>
      </w:r>
      <w:proofErr w:type="gramEnd"/>
      <w:r>
        <w:t>.</w:t>
      </w:r>
      <w:r w:rsidRPr="00B44ECC">
        <w:t xml:space="preserve">  </w:t>
      </w:r>
      <w:r w:rsidRPr="00B44ECC">
        <w:rPr>
          <w:b/>
          <w:i/>
        </w:rPr>
        <w:t>FICA &amp; Medicare</w:t>
      </w:r>
      <w:proofErr w:type="gramStart"/>
      <w:r w:rsidRPr="00B44ECC">
        <w:rPr>
          <w:b/>
          <w:i/>
        </w:rPr>
        <w:t>:</w:t>
      </w:r>
      <w:r w:rsidRPr="00B44ECC">
        <w:t xml:space="preserve">  First</w:t>
      </w:r>
      <w:proofErr w:type="gramEnd"/>
      <w:r w:rsidRPr="00B44ECC">
        <w:t xml:space="preserve"> Dakota Bank,</w:t>
      </w:r>
      <w:r>
        <w:t xml:space="preserve"> </w:t>
      </w:r>
      <w:r w:rsidR="00EC2423">
        <w:t>2224.28</w:t>
      </w:r>
      <w:r>
        <w:t>.</w:t>
      </w:r>
      <w:r w:rsidRPr="00B44ECC">
        <w:t xml:space="preserve">  </w:t>
      </w:r>
      <w:r w:rsidRPr="00B44ECC">
        <w:rPr>
          <w:b/>
          <w:i/>
        </w:rPr>
        <w:t>Retirement</w:t>
      </w:r>
      <w:proofErr w:type="gramStart"/>
      <w:r w:rsidRPr="00B44ECC">
        <w:rPr>
          <w:b/>
          <w:i/>
        </w:rPr>
        <w:t xml:space="preserve">:  </w:t>
      </w:r>
      <w:r w:rsidRPr="00B44ECC">
        <w:t>SDRS</w:t>
      </w:r>
      <w:proofErr w:type="gramEnd"/>
      <w:r w:rsidRPr="00B44ECC">
        <w:t xml:space="preserve">, </w:t>
      </w:r>
      <w:r w:rsidR="00EC2423">
        <w:t>1728.16</w:t>
      </w:r>
      <w:r w:rsidRPr="00B44ECC">
        <w:t>.</w:t>
      </w:r>
      <w:r>
        <w:t xml:space="preserve"> </w:t>
      </w:r>
      <w:r w:rsidR="00EC2423">
        <w:t xml:space="preserve">  </w:t>
      </w:r>
      <w:r w:rsidR="00EC2423">
        <w:rPr>
          <w:b/>
          <w:bCs/>
          <w:i/>
          <w:iCs/>
        </w:rPr>
        <w:t>Insurance Reimbursement</w:t>
      </w:r>
      <w:proofErr w:type="gramStart"/>
      <w:r w:rsidR="00EC2423">
        <w:rPr>
          <w:b/>
          <w:bCs/>
          <w:i/>
          <w:iCs/>
        </w:rPr>
        <w:t xml:space="preserve">:  </w:t>
      </w:r>
      <w:r w:rsidR="00EC2423">
        <w:t>2568.60</w:t>
      </w:r>
      <w:proofErr w:type="gramEnd"/>
      <w:r w:rsidR="00EC2423">
        <w:t xml:space="preserve">. </w:t>
      </w:r>
      <w:r>
        <w:t xml:space="preserve"> </w:t>
      </w:r>
      <w:r>
        <w:rPr>
          <w:b/>
          <w:i/>
        </w:rPr>
        <w:t>Insurance</w:t>
      </w:r>
      <w:proofErr w:type="gramStart"/>
      <w:r>
        <w:rPr>
          <w:b/>
          <w:i/>
        </w:rPr>
        <w:t xml:space="preserve">:  </w:t>
      </w:r>
      <w:r>
        <w:t>ABA</w:t>
      </w:r>
      <w:proofErr w:type="gramEnd"/>
      <w:r>
        <w:t xml:space="preserve"> </w:t>
      </w:r>
      <w:r w:rsidR="00EC2423">
        <w:t>5024.37</w:t>
      </w:r>
      <w:r>
        <w:t xml:space="preserve">.  </w:t>
      </w:r>
      <w:r w:rsidR="00AD3417">
        <w:t>Aurora Brule Rural Water, 38.00; Barco Municipal Products, 335.97;</w:t>
      </w:r>
      <w:r w:rsidR="00B93710">
        <w:t xml:space="preserve"> </w:t>
      </w:r>
      <w:r w:rsidR="00576C8D">
        <w:t xml:space="preserve">Bomgaars Supply, </w:t>
      </w:r>
      <w:r w:rsidR="00AD3417">
        <w:t>47.96</w:t>
      </w:r>
      <w:r w:rsidR="00576C8D">
        <w:t>;</w:t>
      </w:r>
      <w:r w:rsidR="00AD3417">
        <w:t xml:space="preserve"> Brooks Hardware, 123.83; Bruke Oil Company, 2457.80; </w:t>
      </w:r>
      <w:r w:rsidR="00576C8D">
        <w:t xml:space="preserve"> Brule County Co-op, </w:t>
      </w:r>
      <w:r w:rsidR="00AD3417">
        <w:t>28</w:t>
      </w:r>
      <w:r w:rsidR="00576C8D">
        <w:t>.00;</w:t>
      </w:r>
      <w:r w:rsidR="00AD3417">
        <w:t xml:space="preserve"> C &amp; B Operations, 405.59; Central Electric Cooperative, 439.00; City of Kimball, 68.65;</w:t>
      </w:r>
      <w:r w:rsidR="00DA5E6C">
        <w:t xml:space="preserve"> </w:t>
      </w:r>
      <w:r w:rsidR="00576C8D">
        <w:t xml:space="preserve">Department of Transportation, </w:t>
      </w:r>
      <w:r w:rsidR="00AD3417">
        <w:t>1217.43</w:t>
      </w:r>
      <w:r w:rsidR="00576C8D">
        <w:t>;</w:t>
      </w:r>
      <w:r w:rsidR="00AD3417">
        <w:t xml:space="preserve"> Heath Lumber Company, 184.30; Kaleb’s Service, 1022.35; Droupa, Greg, 60,000.00;</w:t>
      </w:r>
      <w:r w:rsidR="00576C8D">
        <w:t xml:space="preserve"> </w:t>
      </w:r>
      <w:r w:rsidR="00AD3417">
        <w:t>Midstate Communications, 172.31; RDO Equipment Company, 845.16; Sign Solutions LLC, 418.10; SD Department of Revenue, 181.09; Spencer Quarries Inc, 1329.48; Tech Solutions, 10.00; Verizon Wireless, 42.73.</w:t>
      </w:r>
    </w:p>
    <w:p w14:paraId="1F141227" w14:textId="184C3BB7" w:rsidR="00D4397E" w:rsidRDefault="00D4397E" w:rsidP="007841B3">
      <w:pPr>
        <w:pStyle w:val="BodyTextIndent"/>
        <w:spacing w:line="240" w:lineRule="auto"/>
        <w:ind w:firstLine="0"/>
        <w:rPr>
          <w:b/>
          <w:bCs/>
        </w:rPr>
      </w:pPr>
      <w:r>
        <w:rPr>
          <w:b/>
          <w:bCs/>
        </w:rPr>
        <w:t>EMERGENCY MANAGEMENT FUND</w:t>
      </w:r>
    </w:p>
    <w:p w14:paraId="57DAE566" w14:textId="6A8E5F9B" w:rsidR="0076217D" w:rsidRDefault="00C42AAD" w:rsidP="007841B3">
      <w:pPr>
        <w:pStyle w:val="BodyTextIndent"/>
        <w:spacing w:line="240" w:lineRule="auto"/>
        <w:ind w:firstLine="0"/>
      </w:pPr>
      <w:r w:rsidRPr="00B44ECC">
        <w:rPr>
          <w:b/>
          <w:i/>
        </w:rPr>
        <w:t>Salaries</w:t>
      </w:r>
      <w:proofErr w:type="gramStart"/>
      <w:r w:rsidR="00886EE6">
        <w:rPr>
          <w:b/>
          <w:i/>
        </w:rPr>
        <w:t xml:space="preserve">:  </w:t>
      </w:r>
      <w:r w:rsidR="00EC2423">
        <w:rPr>
          <w:bCs/>
          <w:iCs/>
        </w:rPr>
        <w:t>1456.56</w:t>
      </w:r>
      <w:proofErr w:type="gramEnd"/>
      <w:r>
        <w:t>.</w:t>
      </w:r>
      <w:r w:rsidRPr="00B44ECC">
        <w:t xml:space="preserve">  </w:t>
      </w:r>
      <w:r w:rsidRPr="00B44ECC">
        <w:rPr>
          <w:b/>
          <w:i/>
        </w:rPr>
        <w:t>FICA &amp; Medicare</w:t>
      </w:r>
      <w:proofErr w:type="gramStart"/>
      <w:r w:rsidRPr="00B44ECC">
        <w:rPr>
          <w:b/>
          <w:i/>
        </w:rPr>
        <w:t>:</w:t>
      </w:r>
      <w:r w:rsidRPr="00B44ECC">
        <w:t xml:space="preserve">  First</w:t>
      </w:r>
      <w:proofErr w:type="gramEnd"/>
      <w:r w:rsidRPr="00B44ECC">
        <w:t xml:space="preserve"> Dakota Bank,</w:t>
      </w:r>
      <w:r>
        <w:t xml:space="preserve"> </w:t>
      </w:r>
      <w:r w:rsidR="00EC2423">
        <w:t>153.19</w:t>
      </w:r>
      <w:r w:rsidR="00492062">
        <w:t>.</w:t>
      </w:r>
      <w:r w:rsidRPr="00B44ECC">
        <w:t xml:space="preserve">  </w:t>
      </w:r>
      <w:r w:rsidRPr="00B44ECC">
        <w:rPr>
          <w:b/>
          <w:i/>
        </w:rPr>
        <w:t>Retirement</w:t>
      </w:r>
      <w:proofErr w:type="gramStart"/>
      <w:r w:rsidRPr="00B44ECC">
        <w:rPr>
          <w:b/>
          <w:i/>
        </w:rPr>
        <w:t xml:space="preserve">:  </w:t>
      </w:r>
      <w:r w:rsidRPr="00B44ECC">
        <w:t>SDRS</w:t>
      </w:r>
      <w:proofErr w:type="gramEnd"/>
      <w:r w:rsidRPr="00B44ECC">
        <w:t xml:space="preserve">, </w:t>
      </w:r>
      <w:r w:rsidR="00EC2423">
        <w:t>87.40</w:t>
      </w:r>
      <w:r w:rsidR="00886EE6">
        <w:t>0</w:t>
      </w:r>
      <w:r w:rsidRPr="00B44ECC">
        <w:t xml:space="preserve">.  </w:t>
      </w:r>
      <w:r w:rsidRPr="00B44ECC">
        <w:rPr>
          <w:b/>
          <w:i/>
        </w:rPr>
        <w:t>Insurance Reimbursement</w:t>
      </w:r>
      <w:proofErr w:type="gramStart"/>
      <w:r w:rsidRPr="00B44ECC">
        <w:rPr>
          <w:b/>
          <w:i/>
        </w:rPr>
        <w:t>:</w:t>
      </w:r>
      <w:r w:rsidRPr="00B44ECC">
        <w:t xml:space="preserve">  </w:t>
      </w:r>
      <w:r w:rsidR="00EC2423">
        <w:t>724.60</w:t>
      </w:r>
      <w:proofErr w:type="gramEnd"/>
      <w:r>
        <w:t xml:space="preserve">. </w:t>
      </w:r>
      <w:r w:rsidR="00957D4F">
        <w:t xml:space="preserve">  </w:t>
      </w:r>
      <w:r w:rsidR="00AD3417">
        <w:t>Midstate Communications, 73.89; Midwest Card &amp; ID Solutions, 750.00; Tech Solutions, 38.30.</w:t>
      </w:r>
    </w:p>
    <w:p w14:paraId="04E7D7E0" w14:textId="4B92CEE2" w:rsidR="00646ADF" w:rsidRDefault="00646ADF" w:rsidP="007841B3">
      <w:pPr>
        <w:pStyle w:val="BodyTextIndent"/>
        <w:spacing w:line="240" w:lineRule="auto"/>
        <w:ind w:firstLine="0"/>
        <w:rPr>
          <w:b/>
          <w:bCs/>
        </w:rPr>
      </w:pPr>
      <w:r>
        <w:rPr>
          <w:b/>
          <w:bCs/>
        </w:rPr>
        <w:t>24/7 SOBRIETY FUND</w:t>
      </w:r>
    </w:p>
    <w:p w14:paraId="56A71176" w14:textId="0859A1CE" w:rsidR="00646ADF" w:rsidRDefault="00C42AAD" w:rsidP="007841B3">
      <w:pPr>
        <w:pStyle w:val="BodyTextIndent"/>
        <w:spacing w:line="240" w:lineRule="auto"/>
        <w:ind w:firstLine="0"/>
      </w:pPr>
      <w:r w:rsidRPr="00B44ECC">
        <w:rPr>
          <w:b/>
          <w:i/>
        </w:rPr>
        <w:t>Salaries</w:t>
      </w:r>
      <w:proofErr w:type="gramStart"/>
      <w:r w:rsidRPr="00B44ECC">
        <w:rPr>
          <w:b/>
          <w:i/>
        </w:rPr>
        <w:t>:</w:t>
      </w:r>
      <w:r w:rsidRPr="00B44ECC">
        <w:t xml:space="preserve">  </w:t>
      </w:r>
      <w:r w:rsidR="00EC2423">
        <w:t>376.58</w:t>
      </w:r>
      <w:proofErr w:type="gramEnd"/>
      <w:r>
        <w:t>.</w:t>
      </w:r>
      <w:r w:rsidRPr="00B44ECC">
        <w:t xml:space="preserve">  </w:t>
      </w:r>
      <w:r w:rsidRPr="00B44ECC">
        <w:rPr>
          <w:b/>
          <w:i/>
        </w:rPr>
        <w:t>FICA &amp; Medicare</w:t>
      </w:r>
      <w:proofErr w:type="gramStart"/>
      <w:r w:rsidRPr="00B44ECC">
        <w:rPr>
          <w:b/>
          <w:i/>
        </w:rPr>
        <w:t>:</w:t>
      </w:r>
      <w:r w:rsidRPr="00B44ECC">
        <w:t xml:space="preserve">  First</w:t>
      </w:r>
      <w:proofErr w:type="gramEnd"/>
      <w:r w:rsidRPr="00B44ECC">
        <w:t xml:space="preserve"> Dakota Bank,</w:t>
      </w:r>
      <w:r>
        <w:t xml:space="preserve"> </w:t>
      </w:r>
      <w:r w:rsidR="00EC2423">
        <w:t>34.36</w:t>
      </w:r>
      <w:r>
        <w:t>.</w:t>
      </w:r>
      <w:r w:rsidRPr="00B44ECC">
        <w:t xml:space="preserve">  </w:t>
      </w:r>
      <w:r w:rsidRPr="00B44ECC">
        <w:rPr>
          <w:b/>
          <w:i/>
        </w:rPr>
        <w:t>Retirement</w:t>
      </w:r>
      <w:proofErr w:type="gramStart"/>
      <w:r w:rsidRPr="00B44ECC">
        <w:rPr>
          <w:b/>
          <w:i/>
        </w:rPr>
        <w:t xml:space="preserve">:  </w:t>
      </w:r>
      <w:r w:rsidRPr="00B44ECC">
        <w:t>SDRS</w:t>
      </w:r>
      <w:proofErr w:type="gramEnd"/>
      <w:r w:rsidRPr="00B44ECC">
        <w:t xml:space="preserve">, </w:t>
      </w:r>
      <w:r w:rsidR="00EC2423">
        <w:t>30.12</w:t>
      </w:r>
      <w:r w:rsidRPr="00B44ECC">
        <w:t xml:space="preserve">.  </w:t>
      </w:r>
      <w:r w:rsidRPr="00B44ECC">
        <w:rPr>
          <w:b/>
          <w:i/>
        </w:rPr>
        <w:t>Insurance Reimbursement</w:t>
      </w:r>
      <w:proofErr w:type="gramStart"/>
      <w:r w:rsidRPr="00B44ECC">
        <w:rPr>
          <w:b/>
          <w:i/>
        </w:rPr>
        <w:t>:</w:t>
      </w:r>
      <w:r w:rsidRPr="00B44ECC">
        <w:t xml:space="preserve">  </w:t>
      </w:r>
      <w:r w:rsidR="00EC2423">
        <w:t>50.80</w:t>
      </w:r>
      <w:proofErr w:type="gramEnd"/>
      <w:r>
        <w:t xml:space="preserve">.  </w:t>
      </w:r>
      <w:r>
        <w:rPr>
          <w:b/>
          <w:i/>
        </w:rPr>
        <w:t>Insurance</w:t>
      </w:r>
      <w:proofErr w:type="gramStart"/>
      <w:r>
        <w:rPr>
          <w:b/>
          <w:i/>
        </w:rPr>
        <w:t xml:space="preserve">:  </w:t>
      </w:r>
      <w:r>
        <w:t>ABA</w:t>
      </w:r>
      <w:proofErr w:type="gramEnd"/>
      <w:r>
        <w:t xml:space="preserve"> </w:t>
      </w:r>
      <w:r w:rsidR="00EC2423">
        <w:t>17.98</w:t>
      </w:r>
      <w:r>
        <w:t xml:space="preserve">.  </w:t>
      </w:r>
      <w:r w:rsidR="00776D23">
        <w:t xml:space="preserve">Attorney General’s Office, 356.00; </w:t>
      </w:r>
      <w:r w:rsidR="00AD3417">
        <w:t>Tech Solutions, 20.00</w:t>
      </w:r>
      <w:r w:rsidR="0011605E">
        <w:t>.</w:t>
      </w:r>
    </w:p>
    <w:p w14:paraId="4C4DD0CB" w14:textId="4D8E309C" w:rsidR="00776D23" w:rsidRDefault="00776D23" w:rsidP="007841B3">
      <w:pPr>
        <w:pStyle w:val="BodyTextIndent"/>
        <w:spacing w:line="240" w:lineRule="auto"/>
        <w:ind w:firstLine="0"/>
        <w:rPr>
          <w:b/>
          <w:bCs/>
        </w:rPr>
      </w:pPr>
      <w:r>
        <w:rPr>
          <w:b/>
          <w:bCs/>
        </w:rPr>
        <w:t>911 FUND</w:t>
      </w:r>
    </w:p>
    <w:p w14:paraId="08325BA9" w14:textId="7D4B3B19" w:rsidR="00776D23" w:rsidRDefault="00776D23" w:rsidP="007841B3">
      <w:pPr>
        <w:pStyle w:val="BodyTextIndent"/>
        <w:spacing w:line="240" w:lineRule="auto"/>
        <w:ind w:firstLine="0"/>
      </w:pPr>
      <w:r>
        <w:t>Midstate Communications, 330.02.</w:t>
      </w:r>
    </w:p>
    <w:p w14:paraId="5CBA11BF" w14:textId="3D6A8025" w:rsidR="00776D23" w:rsidRDefault="00776D23" w:rsidP="007841B3">
      <w:pPr>
        <w:pStyle w:val="BodyTextIndent"/>
        <w:spacing w:line="240" w:lineRule="auto"/>
        <w:ind w:firstLine="0"/>
        <w:rPr>
          <w:b/>
          <w:bCs/>
        </w:rPr>
      </w:pPr>
      <w:r>
        <w:rPr>
          <w:b/>
          <w:bCs/>
        </w:rPr>
        <w:t>DOMESTIC ABUSE FUND</w:t>
      </w:r>
    </w:p>
    <w:p w14:paraId="01B5516E" w14:textId="436D797A" w:rsidR="00776D23" w:rsidRDefault="00776D23" w:rsidP="007841B3">
      <w:pPr>
        <w:pStyle w:val="BodyTextIndent"/>
        <w:spacing w:line="240" w:lineRule="auto"/>
        <w:ind w:firstLine="0"/>
      </w:pPr>
      <w:r>
        <w:t>Missouri Valley Crisis Center, 176.29.</w:t>
      </w:r>
    </w:p>
    <w:p w14:paraId="1D7DFFAA" w14:textId="43C11D5A" w:rsidR="00776D23" w:rsidRDefault="00776D23" w:rsidP="007841B3">
      <w:pPr>
        <w:pStyle w:val="BodyTextIndent"/>
        <w:spacing w:line="240" w:lineRule="auto"/>
        <w:ind w:firstLine="0"/>
        <w:rPr>
          <w:b/>
          <w:bCs/>
        </w:rPr>
      </w:pPr>
      <w:r>
        <w:rPr>
          <w:b/>
          <w:bCs/>
        </w:rPr>
        <w:lastRenderedPageBreak/>
        <w:t>REGISTER OF DEEDS MODERNIZATION &amp; PRESERVATION FUND</w:t>
      </w:r>
    </w:p>
    <w:p w14:paraId="43E9E32B" w14:textId="0D85AE78" w:rsidR="00776D23" w:rsidRPr="00776D23" w:rsidRDefault="00776D23" w:rsidP="007841B3">
      <w:pPr>
        <w:pStyle w:val="BodyTextIndent"/>
        <w:spacing w:line="240" w:lineRule="auto"/>
        <w:ind w:firstLine="0"/>
      </w:pPr>
      <w:r>
        <w:t>Executive Management, 12.69; Microfilm Imaging Systems, 235.00; SD Association of County Commissioners, 112.00</w:t>
      </w:r>
      <w:r w:rsidR="00930B60">
        <w:t>.</w:t>
      </w:r>
    </w:p>
    <w:p w14:paraId="245F1C1D" w14:textId="77777777" w:rsidR="00C668F4" w:rsidRDefault="00C668F4" w:rsidP="007841B3">
      <w:pPr>
        <w:pStyle w:val="BodyTextIndent"/>
        <w:spacing w:line="240" w:lineRule="auto"/>
        <w:ind w:firstLine="0"/>
      </w:pPr>
    </w:p>
    <w:p w14:paraId="6857C474" w14:textId="77777777" w:rsidR="00F342D0" w:rsidRDefault="00F342D0">
      <w:pPr>
        <w:pStyle w:val="Heading2"/>
        <w:keepNext/>
        <w:rPr>
          <w:b/>
          <w:bCs/>
          <w:sz w:val="24"/>
          <w:u w:val="single"/>
        </w:rPr>
      </w:pPr>
      <w:r>
        <w:rPr>
          <w:b/>
          <w:bCs/>
          <w:sz w:val="24"/>
          <w:u w:val="single"/>
        </w:rPr>
        <w:t>ADJOURNMENT</w:t>
      </w:r>
    </w:p>
    <w:p w14:paraId="0A1895BF" w14:textId="263F6324" w:rsidR="00F342D0" w:rsidRDefault="00F342D0">
      <w:r>
        <w:tab/>
        <w:t>Commissioner</w:t>
      </w:r>
      <w:r w:rsidR="00E1594C">
        <w:t xml:space="preserve"> </w:t>
      </w:r>
      <w:r w:rsidR="00E7726D">
        <w:t xml:space="preserve">Dozark </w:t>
      </w:r>
      <w:r>
        <w:t>moved and Commissioner</w:t>
      </w:r>
      <w:r w:rsidR="00E7726D">
        <w:t xml:space="preserve"> Swanson</w:t>
      </w:r>
      <w:r>
        <w:t xml:space="preserve"> </w:t>
      </w:r>
      <w:r w:rsidR="00030898">
        <w:t>s</w:t>
      </w:r>
      <w:r w:rsidR="00EC64A6">
        <w:t xml:space="preserve">econded to adjourn at </w:t>
      </w:r>
      <w:r w:rsidR="0076238C">
        <w:t>1</w:t>
      </w:r>
      <w:r w:rsidR="00E7726D">
        <w:t>2:54</w:t>
      </w:r>
      <w:r w:rsidR="00137C73">
        <w:t xml:space="preserve"> </w:t>
      </w:r>
      <w:r w:rsidR="00E7726D">
        <w:t>p</w:t>
      </w:r>
      <w:r>
        <w:t>m with the</w:t>
      </w:r>
      <w:r w:rsidR="00D77951">
        <w:t xml:space="preserve"> next meeting being held on </w:t>
      </w:r>
      <w:r w:rsidR="00E7726D">
        <w:t>5-1</w:t>
      </w:r>
      <w:r w:rsidR="00D77951">
        <w:t>-20</w:t>
      </w:r>
      <w:r w:rsidR="001614B8">
        <w:t>2</w:t>
      </w:r>
      <w:r w:rsidR="00940311">
        <w:t>5</w:t>
      </w:r>
      <w:r w:rsidR="00EC64A6">
        <w:t xml:space="preserve"> at 9:</w:t>
      </w:r>
      <w:r w:rsidR="00940311">
        <w:t>0</w:t>
      </w:r>
      <w:r w:rsidR="00EC64A6">
        <w:t>0 am</w:t>
      </w:r>
      <w:r>
        <w:t xml:space="preserve">.  All members voted aye.  Motion carried.   </w:t>
      </w:r>
    </w:p>
    <w:p w14:paraId="6C3580AC" w14:textId="77777777" w:rsidR="00F342D0" w:rsidRDefault="00F342D0"/>
    <w:p w14:paraId="2E4269C6" w14:textId="16DA48FC" w:rsidR="006848F9" w:rsidRDefault="00F342D0">
      <w:r>
        <w:t>ATTEST:</w:t>
      </w:r>
    </w:p>
    <w:p w14:paraId="44E09976" w14:textId="77777777" w:rsidR="006848F9" w:rsidRDefault="006848F9"/>
    <w:p w14:paraId="776C171C" w14:textId="77777777" w:rsidR="006848F9" w:rsidRDefault="006848F9">
      <w:r>
        <w:t>____________________________                              __________________________________________</w:t>
      </w:r>
    </w:p>
    <w:p w14:paraId="08BF85CF" w14:textId="77777777" w:rsidR="00F342D0" w:rsidRDefault="00F342D0">
      <w:r>
        <w:t xml:space="preserve">PAMELA PETRAK                        </w:t>
      </w:r>
      <w:r w:rsidR="006848F9">
        <w:tab/>
      </w:r>
      <w:r w:rsidR="006848F9">
        <w:tab/>
      </w:r>
      <w:r w:rsidR="006848F9">
        <w:tab/>
      </w:r>
      <w:r>
        <w:t xml:space="preserve">  </w:t>
      </w:r>
      <w:r w:rsidR="001614B8">
        <w:t>DONN DEBOER</w:t>
      </w:r>
    </w:p>
    <w:p w14:paraId="367D1AC2" w14:textId="77777777" w:rsidR="00F342D0" w:rsidRDefault="00F342D0">
      <w:r>
        <w:t xml:space="preserve">BRULE COUNTY AUDITOR     </w:t>
      </w:r>
      <w:r w:rsidR="006848F9">
        <w:tab/>
      </w:r>
      <w:r w:rsidR="006848F9">
        <w:tab/>
      </w:r>
      <w:r w:rsidR="006848F9">
        <w:tab/>
      </w:r>
      <w:r>
        <w:t xml:space="preserve">  BOARD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68E20B9"/>
    <w:multiLevelType w:val="hybridMultilevel"/>
    <w:tmpl w:val="5F3C174C"/>
    <w:lvl w:ilvl="0" w:tplc="99BEA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54445026">
    <w:abstractNumId w:val="11"/>
  </w:num>
  <w:num w:numId="2" w16cid:durableId="1654215040">
    <w:abstractNumId w:val="5"/>
  </w:num>
  <w:num w:numId="3" w16cid:durableId="2116517328">
    <w:abstractNumId w:val="3"/>
  </w:num>
  <w:num w:numId="4" w16cid:durableId="1782913648">
    <w:abstractNumId w:val="1"/>
  </w:num>
  <w:num w:numId="5" w16cid:durableId="1132095849">
    <w:abstractNumId w:val="6"/>
  </w:num>
  <w:num w:numId="6" w16cid:durableId="1819566762">
    <w:abstractNumId w:val="12"/>
  </w:num>
  <w:num w:numId="7" w16cid:durableId="1474324720">
    <w:abstractNumId w:val="9"/>
  </w:num>
  <w:num w:numId="8" w16cid:durableId="1311641453">
    <w:abstractNumId w:val="8"/>
  </w:num>
  <w:num w:numId="9" w16cid:durableId="1433435005">
    <w:abstractNumId w:val="0"/>
  </w:num>
  <w:num w:numId="10" w16cid:durableId="964851228">
    <w:abstractNumId w:val="13"/>
  </w:num>
  <w:num w:numId="11" w16cid:durableId="1620336649">
    <w:abstractNumId w:val="2"/>
  </w:num>
  <w:num w:numId="12" w16cid:durableId="723406951">
    <w:abstractNumId w:val="7"/>
  </w:num>
  <w:num w:numId="13" w16cid:durableId="507403068">
    <w:abstractNumId w:val="4"/>
  </w:num>
  <w:num w:numId="14" w16cid:durableId="199035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24"/>
    <w:rsid w:val="000023C6"/>
    <w:rsid w:val="0002411B"/>
    <w:rsid w:val="00030898"/>
    <w:rsid w:val="00044E3F"/>
    <w:rsid w:val="00046361"/>
    <w:rsid w:val="0004730D"/>
    <w:rsid w:val="000530BE"/>
    <w:rsid w:val="00054AA9"/>
    <w:rsid w:val="00057772"/>
    <w:rsid w:val="00060C0E"/>
    <w:rsid w:val="000741F2"/>
    <w:rsid w:val="0007640E"/>
    <w:rsid w:val="00084F2F"/>
    <w:rsid w:val="00087895"/>
    <w:rsid w:val="000A74D8"/>
    <w:rsid w:val="000B1A78"/>
    <w:rsid w:val="000C2405"/>
    <w:rsid w:val="000C3FB9"/>
    <w:rsid w:val="000D60D0"/>
    <w:rsid w:val="000E14E3"/>
    <w:rsid w:val="000F4199"/>
    <w:rsid w:val="001036F7"/>
    <w:rsid w:val="00111FA7"/>
    <w:rsid w:val="00113D8E"/>
    <w:rsid w:val="0011605E"/>
    <w:rsid w:val="00123C94"/>
    <w:rsid w:val="00124949"/>
    <w:rsid w:val="00136416"/>
    <w:rsid w:val="001373DE"/>
    <w:rsid w:val="00137C73"/>
    <w:rsid w:val="001614B8"/>
    <w:rsid w:val="00163081"/>
    <w:rsid w:val="00165EC9"/>
    <w:rsid w:val="00184260"/>
    <w:rsid w:val="001863B3"/>
    <w:rsid w:val="001B11EC"/>
    <w:rsid w:val="001C071E"/>
    <w:rsid w:val="001C1103"/>
    <w:rsid w:val="001E5F09"/>
    <w:rsid w:val="001F487D"/>
    <w:rsid w:val="001F4F50"/>
    <w:rsid w:val="001F668E"/>
    <w:rsid w:val="002171EB"/>
    <w:rsid w:val="0023174F"/>
    <w:rsid w:val="00245837"/>
    <w:rsid w:val="00254C6C"/>
    <w:rsid w:val="00283A77"/>
    <w:rsid w:val="00287E75"/>
    <w:rsid w:val="00295731"/>
    <w:rsid w:val="002A4CC5"/>
    <w:rsid w:val="002B1382"/>
    <w:rsid w:val="002B2360"/>
    <w:rsid w:val="002C5073"/>
    <w:rsid w:val="002D0434"/>
    <w:rsid w:val="00300029"/>
    <w:rsid w:val="003007C5"/>
    <w:rsid w:val="00314328"/>
    <w:rsid w:val="00320352"/>
    <w:rsid w:val="003221FF"/>
    <w:rsid w:val="00332E45"/>
    <w:rsid w:val="00334B71"/>
    <w:rsid w:val="00337084"/>
    <w:rsid w:val="0033774C"/>
    <w:rsid w:val="003474DD"/>
    <w:rsid w:val="00355F7B"/>
    <w:rsid w:val="00360322"/>
    <w:rsid w:val="0036119F"/>
    <w:rsid w:val="00376B62"/>
    <w:rsid w:val="0038460F"/>
    <w:rsid w:val="0039142A"/>
    <w:rsid w:val="003A595C"/>
    <w:rsid w:val="003B20B3"/>
    <w:rsid w:val="003B2AAD"/>
    <w:rsid w:val="003C1524"/>
    <w:rsid w:val="003E52C8"/>
    <w:rsid w:val="0040192C"/>
    <w:rsid w:val="004020DA"/>
    <w:rsid w:val="00410E1E"/>
    <w:rsid w:val="0042553E"/>
    <w:rsid w:val="00440238"/>
    <w:rsid w:val="00444B7D"/>
    <w:rsid w:val="00445993"/>
    <w:rsid w:val="0045738B"/>
    <w:rsid w:val="00457BDF"/>
    <w:rsid w:val="00461CE3"/>
    <w:rsid w:val="00492062"/>
    <w:rsid w:val="004A0A2C"/>
    <w:rsid w:val="004A6E3A"/>
    <w:rsid w:val="004A7E35"/>
    <w:rsid w:val="004B07C6"/>
    <w:rsid w:val="004E2A49"/>
    <w:rsid w:val="005026D2"/>
    <w:rsid w:val="00503E0C"/>
    <w:rsid w:val="00507636"/>
    <w:rsid w:val="005212E7"/>
    <w:rsid w:val="0052637D"/>
    <w:rsid w:val="00535D1B"/>
    <w:rsid w:val="00557FAA"/>
    <w:rsid w:val="0056079E"/>
    <w:rsid w:val="00576C8D"/>
    <w:rsid w:val="00586B34"/>
    <w:rsid w:val="005879E9"/>
    <w:rsid w:val="005B00CB"/>
    <w:rsid w:val="005B5382"/>
    <w:rsid w:val="005B6005"/>
    <w:rsid w:val="005C3BDA"/>
    <w:rsid w:val="005C3D43"/>
    <w:rsid w:val="005D4A85"/>
    <w:rsid w:val="005D71E2"/>
    <w:rsid w:val="00611CCE"/>
    <w:rsid w:val="006136F9"/>
    <w:rsid w:val="00623055"/>
    <w:rsid w:val="00646ADF"/>
    <w:rsid w:val="00656093"/>
    <w:rsid w:val="00663245"/>
    <w:rsid w:val="00666BD5"/>
    <w:rsid w:val="006738BC"/>
    <w:rsid w:val="00683D3A"/>
    <w:rsid w:val="006848F9"/>
    <w:rsid w:val="006870E6"/>
    <w:rsid w:val="00696019"/>
    <w:rsid w:val="006A0CB7"/>
    <w:rsid w:val="006A166E"/>
    <w:rsid w:val="006A38C4"/>
    <w:rsid w:val="006B438B"/>
    <w:rsid w:val="0070176A"/>
    <w:rsid w:val="00701D67"/>
    <w:rsid w:val="00705E0A"/>
    <w:rsid w:val="00716871"/>
    <w:rsid w:val="0072157F"/>
    <w:rsid w:val="00721C35"/>
    <w:rsid w:val="00724207"/>
    <w:rsid w:val="0072641F"/>
    <w:rsid w:val="007425B8"/>
    <w:rsid w:val="00747413"/>
    <w:rsid w:val="0076217D"/>
    <w:rsid w:val="0076238C"/>
    <w:rsid w:val="007731D9"/>
    <w:rsid w:val="00776D23"/>
    <w:rsid w:val="007841B3"/>
    <w:rsid w:val="007A4C7D"/>
    <w:rsid w:val="007A59C2"/>
    <w:rsid w:val="007A7266"/>
    <w:rsid w:val="007C6D9A"/>
    <w:rsid w:val="007C7AF7"/>
    <w:rsid w:val="007D0F1F"/>
    <w:rsid w:val="007D6339"/>
    <w:rsid w:val="007E169C"/>
    <w:rsid w:val="007E2FB4"/>
    <w:rsid w:val="007E65DA"/>
    <w:rsid w:val="007F13B5"/>
    <w:rsid w:val="007F252C"/>
    <w:rsid w:val="0082075E"/>
    <w:rsid w:val="008479A7"/>
    <w:rsid w:val="00860D3A"/>
    <w:rsid w:val="0086246E"/>
    <w:rsid w:val="008644D2"/>
    <w:rsid w:val="00871941"/>
    <w:rsid w:val="00876F7E"/>
    <w:rsid w:val="00886706"/>
    <w:rsid w:val="00886EE6"/>
    <w:rsid w:val="00890425"/>
    <w:rsid w:val="008939B7"/>
    <w:rsid w:val="008A3BB9"/>
    <w:rsid w:val="008A4197"/>
    <w:rsid w:val="008B050E"/>
    <w:rsid w:val="008F76FF"/>
    <w:rsid w:val="0091165F"/>
    <w:rsid w:val="0092157C"/>
    <w:rsid w:val="00923A46"/>
    <w:rsid w:val="00924C6F"/>
    <w:rsid w:val="00930B60"/>
    <w:rsid w:val="009312B9"/>
    <w:rsid w:val="00940311"/>
    <w:rsid w:val="00942328"/>
    <w:rsid w:val="00946567"/>
    <w:rsid w:val="00946D41"/>
    <w:rsid w:val="00952F85"/>
    <w:rsid w:val="00957D4F"/>
    <w:rsid w:val="00981448"/>
    <w:rsid w:val="00992C01"/>
    <w:rsid w:val="009B34EB"/>
    <w:rsid w:val="009C63E6"/>
    <w:rsid w:val="009D3587"/>
    <w:rsid w:val="00A00438"/>
    <w:rsid w:val="00A264F8"/>
    <w:rsid w:val="00A26E0F"/>
    <w:rsid w:val="00A43E2B"/>
    <w:rsid w:val="00A73369"/>
    <w:rsid w:val="00A74BFA"/>
    <w:rsid w:val="00A91824"/>
    <w:rsid w:val="00A9344A"/>
    <w:rsid w:val="00AA691D"/>
    <w:rsid w:val="00AB3F3E"/>
    <w:rsid w:val="00AC1B7C"/>
    <w:rsid w:val="00AC4B4C"/>
    <w:rsid w:val="00AD3417"/>
    <w:rsid w:val="00AD4074"/>
    <w:rsid w:val="00AD4E1F"/>
    <w:rsid w:val="00AE02D7"/>
    <w:rsid w:val="00AE2656"/>
    <w:rsid w:val="00B02194"/>
    <w:rsid w:val="00B02AA5"/>
    <w:rsid w:val="00B13B2F"/>
    <w:rsid w:val="00B14C4A"/>
    <w:rsid w:val="00B246A4"/>
    <w:rsid w:val="00B264D1"/>
    <w:rsid w:val="00B31212"/>
    <w:rsid w:val="00B35D8C"/>
    <w:rsid w:val="00B4372E"/>
    <w:rsid w:val="00B54158"/>
    <w:rsid w:val="00B71B5B"/>
    <w:rsid w:val="00B93710"/>
    <w:rsid w:val="00B9385C"/>
    <w:rsid w:val="00B95488"/>
    <w:rsid w:val="00B962D0"/>
    <w:rsid w:val="00B97997"/>
    <w:rsid w:val="00BA1ADD"/>
    <w:rsid w:val="00BA5422"/>
    <w:rsid w:val="00BB0BAB"/>
    <w:rsid w:val="00BB0E4F"/>
    <w:rsid w:val="00BB6D84"/>
    <w:rsid w:val="00BC5BC5"/>
    <w:rsid w:val="00BD40B4"/>
    <w:rsid w:val="00BD46B2"/>
    <w:rsid w:val="00BD708A"/>
    <w:rsid w:val="00BE3A75"/>
    <w:rsid w:val="00C004E0"/>
    <w:rsid w:val="00C357E6"/>
    <w:rsid w:val="00C36C41"/>
    <w:rsid w:val="00C414B7"/>
    <w:rsid w:val="00C42AAD"/>
    <w:rsid w:val="00C44492"/>
    <w:rsid w:val="00C668F4"/>
    <w:rsid w:val="00C67D6A"/>
    <w:rsid w:val="00C778BC"/>
    <w:rsid w:val="00C83F84"/>
    <w:rsid w:val="00C8466E"/>
    <w:rsid w:val="00C8530C"/>
    <w:rsid w:val="00C9161F"/>
    <w:rsid w:val="00C9241D"/>
    <w:rsid w:val="00C95651"/>
    <w:rsid w:val="00C963D0"/>
    <w:rsid w:val="00CB08B7"/>
    <w:rsid w:val="00CB3DD5"/>
    <w:rsid w:val="00CD62CD"/>
    <w:rsid w:val="00CE6B74"/>
    <w:rsid w:val="00CF30B0"/>
    <w:rsid w:val="00D10846"/>
    <w:rsid w:val="00D1207D"/>
    <w:rsid w:val="00D159EE"/>
    <w:rsid w:val="00D34698"/>
    <w:rsid w:val="00D4397E"/>
    <w:rsid w:val="00D446B6"/>
    <w:rsid w:val="00D54F78"/>
    <w:rsid w:val="00D613C1"/>
    <w:rsid w:val="00D70E25"/>
    <w:rsid w:val="00D771FC"/>
    <w:rsid w:val="00D77951"/>
    <w:rsid w:val="00D858F5"/>
    <w:rsid w:val="00D92138"/>
    <w:rsid w:val="00DA40C7"/>
    <w:rsid w:val="00DA5E6C"/>
    <w:rsid w:val="00DB4673"/>
    <w:rsid w:val="00DB598E"/>
    <w:rsid w:val="00DD3451"/>
    <w:rsid w:val="00DE631C"/>
    <w:rsid w:val="00DF0787"/>
    <w:rsid w:val="00DF1095"/>
    <w:rsid w:val="00DF2A82"/>
    <w:rsid w:val="00E00E76"/>
    <w:rsid w:val="00E10A98"/>
    <w:rsid w:val="00E10C35"/>
    <w:rsid w:val="00E1594C"/>
    <w:rsid w:val="00E20687"/>
    <w:rsid w:val="00E26DD4"/>
    <w:rsid w:val="00E41AD5"/>
    <w:rsid w:val="00E44B73"/>
    <w:rsid w:val="00E63A2E"/>
    <w:rsid w:val="00E66276"/>
    <w:rsid w:val="00E66F75"/>
    <w:rsid w:val="00E712C5"/>
    <w:rsid w:val="00E7726D"/>
    <w:rsid w:val="00E821B5"/>
    <w:rsid w:val="00EC2423"/>
    <w:rsid w:val="00EC40BF"/>
    <w:rsid w:val="00EC536E"/>
    <w:rsid w:val="00EC64A6"/>
    <w:rsid w:val="00F342D0"/>
    <w:rsid w:val="00F4014F"/>
    <w:rsid w:val="00F40857"/>
    <w:rsid w:val="00F60977"/>
    <w:rsid w:val="00F63981"/>
    <w:rsid w:val="00F645AD"/>
    <w:rsid w:val="00F704FA"/>
    <w:rsid w:val="00F83760"/>
    <w:rsid w:val="00FB3C63"/>
    <w:rsid w:val="00FD4752"/>
    <w:rsid w:val="00FD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BBC024A"/>
  <w15:chartTrackingRefBased/>
  <w15:docId w15:val="{40CED4A1-C746-4574-998C-B762BF75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link w:val="TitleChar"/>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styleId="Hyperlink">
    <w:name w:val="Hyperlink"/>
    <w:rsid w:val="004B07C6"/>
    <w:rPr>
      <w:color w:val="0563C1"/>
      <w:u w:val="single"/>
    </w:rPr>
  </w:style>
  <w:style w:type="character" w:customStyle="1" w:styleId="BodyTextIndentChar">
    <w:name w:val="Body Text Indent Char"/>
    <w:link w:val="BodyTextIndent"/>
    <w:rsid w:val="007841B3"/>
    <w:rPr>
      <w:sz w:val="24"/>
      <w:szCs w:val="24"/>
    </w:rPr>
  </w:style>
  <w:style w:type="character" w:customStyle="1" w:styleId="BodyTextFirstIndentChar">
    <w:name w:val="Body Text First Indent Char"/>
    <w:link w:val="BodyTextFirstIndent"/>
    <w:rsid w:val="00C668F4"/>
    <w:rPr>
      <w:sz w:val="24"/>
      <w:szCs w:val="24"/>
    </w:rPr>
  </w:style>
  <w:style w:type="character" w:customStyle="1" w:styleId="TitleChar">
    <w:name w:val="Title Char"/>
    <w:basedOn w:val="DefaultParagraphFont"/>
    <w:link w:val="Title"/>
    <w:rsid w:val="00C36C4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424771430">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3290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11377</CharactersWithSpaces>
  <SharedDoc>false</SharedDoc>
  <HLinks>
    <vt:vector size="6" baseType="variant">
      <vt:variant>
        <vt:i4>2687088</vt:i4>
      </vt:variant>
      <vt:variant>
        <vt:i4>0</vt:i4>
      </vt:variant>
      <vt:variant>
        <vt:i4>0</vt:i4>
      </vt:variant>
      <vt:variant>
        <vt:i4>5</vt:i4>
      </vt:variant>
      <vt:variant>
        <vt:lpwstr>http://www.brulecounty.org/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Pam Petrak</cp:lastModifiedBy>
  <cp:revision>6</cp:revision>
  <cp:lastPrinted>2025-04-25T16:35:00Z</cp:lastPrinted>
  <dcterms:created xsi:type="dcterms:W3CDTF">2025-04-24T22:12:00Z</dcterms:created>
  <dcterms:modified xsi:type="dcterms:W3CDTF">2025-04-25T18:55:00Z</dcterms:modified>
</cp:coreProperties>
</file>