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E0B6" w14:textId="77777777" w:rsidR="00F342D0" w:rsidRDefault="00F342D0">
      <w:pPr>
        <w:pStyle w:val="Subtitle"/>
        <w:ind w:left="0" w:firstLine="0"/>
      </w:pPr>
      <w:bookmarkStart w:id="0" w:name="_Hlk187238705"/>
      <w:r>
        <w:t xml:space="preserve">REGULAR MEETING OF BRULE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61F1A7BE" w14:textId="2F5EE487" w:rsidR="00F342D0" w:rsidRDefault="00057F02" w:rsidP="005B6005">
      <w:pPr>
        <w:pStyle w:val="Subtitle"/>
        <w:ind w:left="3600"/>
        <w:jc w:val="left"/>
      </w:pPr>
      <w:r>
        <w:t>MAY 1</w:t>
      </w:r>
      <w:r w:rsidR="00F930F8">
        <w:t>5</w:t>
      </w:r>
      <w:r w:rsidR="006870E6">
        <w:t>, 20</w:t>
      </w:r>
      <w:r w:rsidR="00701D67">
        <w:t>2</w:t>
      </w:r>
      <w:r w:rsidR="00355F7B">
        <w:t>5</w:t>
      </w:r>
      <w:r w:rsidR="00F342D0">
        <w:tab/>
      </w:r>
    </w:p>
    <w:bookmarkEnd w:id="0"/>
    <w:p w14:paraId="3F279F78" w14:textId="3C55735C" w:rsidR="003E52C8" w:rsidRPr="00AE02D7" w:rsidRDefault="00F342D0" w:rsidP="00503E0C">
      <w:pPr>
        <w:pStyle w:val="Heading1"/>
        <w:keepNext/>
        <w:rPr>
          <w:sz w:val="24"/>
        </w:rPr>
      </w:pPr>
      <w:r>
        <w:rPr>
          <w:b/>
          <w:bCs/>
          <w:sz w:val="24"/>
        </w:rPr>
        <w:tab/>
      </w:r>
      <w:r>
        <w:rPr>
          <w:sz w:val="24"/>
        </w:rPr>
        <w:t>The Board of Brule County Commissione</w:t>
      </w:r>
      <w:r w:rsidR="00701D67">
        <w:rPr>
          <w:sz w:val="24"/>
        </w:rPr>
        <w:t xml:space="preserve">rs met in regular session at </w:t>
      </w:r>
      <w:r w:rsidR="00B35D8C">
        <w:rPr>
          <w:sz w:val="24"/>
        </w:rPr>
        <w:t xml:space="preserve">9:00 </w:t>
      </w:r>
      <w:r>
        <w:rPr>
          <w:sz w:val="24"/>
        </w:rPr>
        <w:t xml:space="preserve">a.m. at the Brule County Courthouse.  Members present:  </w:t>
      </w:r>
      <w:r w:rsidR="0038460F">
        <w:rPr>
          <w:sz w:val="24"/>
        </w:rPr>
        <w:t>DeBoer</w:t>
      </w:r>
      <w:r w:rsidR="006A38C4">
        <w:rPr>
          <w:sz w:val="24"/>
        </w:rPr>
        <w:t>,</w:t>
      </w:r>
      <w:r w:rsidR="00F645AD">
        <w:rPr>
          <w:sz w:val="24"/>
        </w:rPr>
        <w:t xml:space="preserve"> </w:t>
      </w:r>
      <w:r w:rsidR="00B35D8C">
        <w:rPr>
          <w:sz w:val="24"/>
        </w:rPr>
        <w:t>Leiferman</w:t>
      </w:r>
      <w:r w:rsidR="00F645AD">
        <w:rPr>
          <w:sz w:val="24"/>
        </w:rPr>
        <w:t>, Dozark</w:t>
      </w:r>
      <w:r w:rsidR="00503E0C">
        <w:rPr>
          <w:sz w:val="24"/>
        </w:rPr>
        <w:t xml:space="preserve">, </w:t>
      </w:r>
      <w:r w:rsidR="00B95488">
        <w:rPr>
          <w:sz w:val="24"/>
        </w:rPr>
        <w:t>Mairose</w:t>
      </w:r>
      <w:r w:rsidR="00F645AD">
        <w:rPr>
          <w:sz w:val="24"/>
        </w:rPr>
        <w:t xml:space="preserve"> </w:t>
      </w:r>
      <w:r w:rsidR="0076238C">
        <w:rPr>
          <w:sz w:val="24"/>
        </w:rPr>
        <w:t>and</w:t>
      </w:r>
      <w:r w:rsidR="00F645AD">
        <w:rPr>
          <w:sz w:val="24"/>
        </w:rPr>
        <w:t xml:space="preserve"> Swanson </w:t>
      </w:r>
      <w:r w:rsidR="0076238C">
        <w:rPr>
          <w:sz w:val="24"/>
        </w:rPr>
        <w:t xml:space="preserve">.  </w:t>
      </w:r>
      <w:r>
        <w:rPr>
          <w:sz w:val="24"/>
        </w:rPr>
        <w:t>Also present:</w:t>
      </w:r>
      <w:r w:rsidR="00F930F8">
        <w:rPr>
          <w:sz w:val="24"/>
        </w:rPr>
        <w:t xml:space="preserve">  Todd &amp; Shirley Ashley, Bret, Bryce and Barry Healy,</w:t>
      </w:r>
      <w:r w:rsidR="00B95488">
        <w:rPr>
          <w:sz w:val="24"/>
        </w:rPr>
        <w:t xml:space="preserve"> </w:t>
      </w:r>
      <w:r w:rsidR="00701D67">
        <w:rPr>
          <w:sz w:val="24"/>
        </w:rPr>
        <w:t xml:space="preserve"> </w:t>
      </w:r>
      <w:r w:rsidR="00503E0C">
        <w:rPr>
          <w:sz w:val="24"/>
        </w:rPr>
        <w:t>Janet Petrak</w:t>
      </w:r>
      <w:r>
        <w:rPr>
          <w:sz w:val="24"/>
        </w:rPr>
        <w:t>, Central Dakota Times</w:t>
      </w:r>
      <w:r w:rsidR="00F930F8">
        <w:rPr>
          <w:sz w:val="24"/>
        </w:rPr>
        <w:t xml:space="preserve"> and Steve Meyer, Deputy States Attorney</w:t>
      </w:r>
      <w:r w:rsidR="00A91824">
        <w:rPr>
          <w:sz w:val="24"/>
        </w:rPr>
        <w:t>.</w:t>
      </w:r>
      <w:r w:rsidR="00503E0C">
        <w:rPr>
          <w:sz w:val="24"/>
        </w:rPr>
        <w:t xml:space="preserve">  No public comments or </w:t>
      </w:r>
      <w:r w:rsidR="00503E0C" w:rsidRPr="00AE02D7">
        <w:rPr>
          <w:sz w:val="24"/>
        </w:rPr>
        <w:t>c</w:t>
      </w:r>
      <w:r w:rsidR="003E52C8" w:rsidRPr="00AE02D7">
        <w:rPr>
          <w:sz w:val="24"/>
        </w:rPr>
        <w:t>onflicts of interest were declared</w:t>
      </w:r>
      <w:r w:rsidR="00503E0C" w:rsidRPr="00AE02D7">
        <w:rPr>
          <w:sz w:val="24"/>
        </w:rPr>
        <w:t>.</w:t>
      </w:r>
      <w:r w:rsidR="003E52C8" w:rsidRPr="00AE02D7">
        <w:rPr>
          <w:sz w:val="24"/>
        </w:rPr>
        <w:t xml:space="preserve">  </w:t>
      </w:r>
    </w:p>
    <w:p w14:paraId="04C848ED" w14:textId="77777777" w:rsidR="00245837" w:rsidRPr="00245837" w:rsidRDefault="00245837" w:rsidP="00245837">
      <w:r>
        <w:tab/>
      </w:r>
    </w:p>
    <w:p w14:paraId="7D147C8D" w14:textId="77777777" w:rsidR="00F342D0" w:rsidRDefault="00F342D0">
      <w:pPr>
        <w:pStyle w:val="Heading2"/>
        <w:keepNext/>
        <w:rPr>
          <w:b/>
          <w:bCs/>
          <w:sz w:val="24"/>
          <w:u w:val="single"/>
        </w:rPr>
      </w:pPr>
      <w:r>
        <w:rPr>
          <w:b/>
          <w:bCs/>
          <w:sz w:val="24"/>
          <w:u w:val="single"/>
        </w:rPr>
        <w:t>APPROVE MINUTES</w:t>
      </w:r>
    </w:p>
    <w:p w14:paraId="15FB1706" w14:textId="395C7FD3" w:rsidR="00F342D0" w:rsidRDefault="008A4197" w:rsidP="00AE02D7">
      <w:pPr>
        <w:pStyle w:val="BodyTextFirstIndent"/>
        <w:spacing w:after="0"/>
        <w:ind w:firstLine="0"/>
      </w:pPr>
      <w:r>
        <w:tab/>
        <w:t xml:space="preserve">Commissioner </w:t>
      </w:r>
      <w:r w:rsidR="00057F02">
        <w:t xml:space="preserve">Swanson </w:t>
      </w:r>
      <w:r w:rsidR="009D3587">
        <w:t>moved and Commissioner</w:t>
      </w:r>
      <w:r w:rsidR="002A4CC5">
        <w:t xml:space="preserve"> </w:t>
      </w:r>
      <w:r w:rsidR="00F930F8">
        <w:t>Leiferman</w:t>
      </w:r>
      <w:r w:rsidR="00057F02">
        <w:t xml:space="preserve"> </w:t>
      </w:r>
      <w:r w:rsidR="009D3587">
        <w:t>s</w:t>
      </w:r>
      <w:r w:rsidR="00F342D0">
        <w:t>econded to</w:t>
      </w:r>
      <w:r w:rsidR="00AE02D7">
        <w:t xml:space="preserve"> </w:t>
      </w:r>
      <w:r w:rsidR="00F342D0">
        <w:t>appr</w:t>
      </w:r>
      <w:r>
        <w:t xml:space="preserve">ove the minutes </w:t>
      </w:r>
      <w:r w:rsidR="00444B7D">
        <w:t xml:space="preserve">of </w:t>
      </w:r>
      <w:r w:rsidR="00F930F8">
        <w:t>5-1-</w:t>
      </w:r>
      <w:r w:rsidR="00057F02">
        <w:t>2025.</w:t>
      </w:r>
      <w:r w:rsidR="006738BC">
        <w:t xml:space="preserve">  </w:t>
      </w:r>
      <w:r w:rsidR="00F342D0">
        <w:t xml:space="preserve">All members voted aye.  Motion carried.  </w:t>
      </w:r>
    </w:p>
    <w:p w14:paraId="4D5021AF" w14:textId="77777777" w:rsidR="00F930F8" w:rsidRDefault="00F930F8" w:rsidP="00AE02D7">
      <w:pPr>
        <w:pStyle w:val="BodyTextFirstIndent"/>
        <w:spacing w:after="0"/>
        <w:ind w:firstLine="0"/>
      </w:pPr>
    </w:p>
    <w:p w14:paraId="4002E8B5" w14:textId="6A1A7A3A" w:rsidR="00F930F8" w:rsidRDefault="00F930F8" w:rsidP="00AE02D7">
      <w:pPr>
        <w:pStyle w:val="BodyTextFirstIndent"/>
        <w:spacing w:after="0"/>
        <w:ind w:firstLine="0"/>
        <w:rPr>
          <w:b/>
          <w:bCs/>
          <w:u w:val="single"/>
        </w:rPr>
      </w:pPr>
      <w:bookmarkStart w:id="1" w:name="_Hlk198279846"/>
      <w:r>
        <w:rPr>
          <w:b/>
          <w:bCs/>
          <w:u w:val="single"/>
        </w:rPr>
        <w:t>BOARD OF ADJUSTMENT</w:t>
      </w:r>
    </w:p>
    <w:p w14:paraId="070CB4CB" w14:textId="03BB8D36" w:rsidR="00F930F8" w:rsidRDefault="00F930F8" w:rsidP="00AE02D7">
      <w:pPr>
        <w:pStyle w:val="BodyTextFirstIndent"/>
        <w:spacing w:after="0"/>
        <w:ind w:firstLine="0"/>
      </w:pPr>
      <w:r>
        <w:tab/>
        <w:t xml:space="preserve">Commissioner Swanson moved and Commissioner Leiferman seconded to enter Board of Adjustment for the following </w:t>
      </w:r>
      <w:r w:rsidR="00986E54">
        <w:t>variances and conditional use applications:</w:t>
      </w:r>
    </w:p>
    <w:p w14:paraId="20B8F748" w14:textId="58906CB3" w:rsidR="00986E54" w:rsidRDefault="00986E54" w:rsidP="00986E54">
      <w:pPr>
        <w:pStyle w:val="BodyTextFirstIndent"/>
        <w:numPr>
          <w:ilvl w:val="0"/>
          <w:numId w:val="15"/>
        </w:numPr>
        <w:spacing w:after="0"/>
      </w:pPr>
      <w:r>
        <w:t xml:space="preserve"> Todd &amp; Shirley Ashley – previously asked for a variance as a mobile home was placed to</w:t>
      </w:r>
      <w:r w:rsidR="00252546">
        <w:t>o</w:t>
      </w:r>
      <w:r>
        <w:t xml:space="preserve"> close to the County Road.  The variance was denied and Ashley’s were advised to move the mobile home</w:t>
      </w:r>
      <w:r w:rsidR="00252546">
        <w:t>.  Ashley’s were once again appealing to the Board to allow them to leave the mobile home where it sits due to the cost to move it 11 feet.  Commissioner Swanson moved and Commissioner Leiferman seconded to deny the appeal</w:t>
      </w:r>
      <w:r w:rsidR="008B0F03">
        <w:t>.  Ashley’s must move the mobile home.  Leiferman, Swanson, Dozark, DeBoer voted aye.  Mairose voted nay.  Motion carried.</w:t>
      </w:r>
    </w:p>
    <w:p w14:paraId="1AAD6DE6" w14:textId="4ACE6895" w:rsidR="008B0F03" w:rsidRDefault="008B0F03" w:rsidP="00986E54">
      <w:pPr>
        <w:pStyle w:val="BodyTextFirstIndent"/>
        <w:numPr>
          <w:ilvl w:val="0"/>
          <w:numId w:val="15"/>
        </w:numPr>
        <w:spacing w:after="0"/>
      </w:pPr>
      <w:r>
        <w:t>Collin Powell – asking for a conditional use permit to operate a Game Lodge in the SE ¼ of Section 14, T 101 N</w:t>
      </w:r>
      <w:r w:rsidR="000D62E5">
        <w:t xml:space="preserve"> </w:t>
      </w:r>
      <w:r>
        <w:t>R 70 W.  Powell will be moving a building in.  The building will be 200’ back from the south right of way and 50’ from the west right of way.    Commissioner Swanson moved and Commissioner Leiferman seconded to approve the conditional use permit.  All members voted aye.  Motion carried.</w:t>
      </w:r>
    </w:p>
    <w:p w14:paraId="3C07BA1C" w14:textId="312336C0" w:rsidR="008B0F03" w:rsidRDefault="008B0F03" w:rsidP="00986E54">
      <w:pPr>
        <w:pStyle w:val="BodyTextFirstIndent"/>
        <w:numPr>
          <w:ilvl w:val="0"/>
          <w:numId w:val="15"/>
        </w:numPr>
        <w:spacing w:after="0"/>
      </w:pPr>
      <w:r>
        <w:t xml:space="preserve">Larry Weber – asking for a variance to build a residential structure within one half mile of a campground in the Eagle’s Nest development.  The Brule County private campground ordinance recently passed was causing the conflict.  Commissioner Swanson moved and Commissioner Leiferman seconded to approve the variance.  All members voted aye.  Motion carried.  </w:t>
      </w:r>
    </w:p>
    <w:p w14:paraId="0514B362" w14:textId="501D8E89" w:rsidR="008B0F03" w:rsidRDefault="008B0F03" w:rsidP="008B0F03">
      <w:pPr>
        <w:pStyle w:val="BodyTextFirstIndent"/>
        <w:spacing w:after="0"/>
        <w:ind w:firstLine="0"/>
      </w:pPr>
      <w:r>
        <w:t xml:space="preserve">Board of Adjustment was adjourned at 9:35 am and reconvened as the Board of County Commissioners.  </w:t>
      </w:r>
    </w:p>
    <w:p w14:paraId="16F6DEDD" w14:textId="77777777" w:rsidR="008B0F03" w:rsidRDefault="008B0F03" w:rsidP="008B0F03">
      <w:pPr>
        <w:pStyle w:val="BodyTextFirstIndent"/>
        <w:spacing w:after="0"/>
        <w:ind w:firstLine="0"/>
      </w:pPr>
    </w:p>
    <w:p w14:paraId="3350085C" w14:textId="3F2160D4" w:rsidR="008B0F03" w:rsidRDefault="008B0F03" w:rsidP="008B0F03">
      <w:pPr>
        <w:pStyle w:val="BodyTextFirstIndent"/>
        <w:spacing w:after="0"/>
        <w:ind w:firstLine="0"/>
        <w:rPr>
          <w:b/>
          <w:bCs/>
          <w:u w:val="single"/>
        </w:rPr>
      </w:pPr>
      <w:r>
        <w:rPr>
          <w:b/>
          <w:bCs/>
          <w:u w:val="single"/>
        </w:rPr>
        <w:t>REZONE APPLICATION</w:t>
      </w:r>
    </w:p>
    <w:p w14:paraId="6E479099" w14:textId="3B6432E7" w:rsidR="008B0F03" w:rsidRDefault="008B0F03" w:rsidP="008B0F03">
      <w:pPr>
        <w:pStyle w:val="BodyTextFirstIndent"/>
        <w:spacing w:after="0"/>
        <w:ind w:firstLine="0"/>
      </w:pPr>
      <w:r>
        <w:tab/>
        <w:t>Bret Healy, Bryce Healy and Barry Healy were in attendance</w:t>
      </w:r>
      <w:r w:rsidR="00D435CD">
        <w:t xml:space="preserve">.  Barry and Bryce Healy have applied to rezone a 25 acre parcel of land from Ag to Ag Residential.  The preliminary plan is to make 4 or 5 acres plats.  Bret Healy presented several exhibits expressing concern on the ownership of the property and the ability to get a clear title to be able to market the property.  One letter was submitted from a property owner near the proposed site concerned over the ability to have several homes adjacent to their property and eliminating the rural feel of their residence.  </w:t>
      </w:r>
    </w:p>
    <w:p w14:paraId="6EFAE8E8" w14:textId="487A114D" w:rsidR="00D435CD" w:rsidRPr="008B0F03" w:rsidRDefault="00D435CD" w:rsidP="008B0F03">
      <w:pPr>
        <w:pStyle w:val="BodyTextFirstIndent"/>
        <w:spacing w:after="0"/>
        <w:ind w:firstLine="0"/>
      </w:pPr>
      <w:r>
        <w:tab/>
        <w:t>Commissioner Swanson moved and Commissioner Leiferman seconded to allow the rezone from Ag to Ag Residential in NW Ex 6.25 of OL RH 1 &amp; 13.22 acres of Lot RH Section 23 T</w:t>
      </w:r>
      <w:r w:rsidR="000D62E5">
        <w:t xml:space="preserve"> </w:t>
      </w:r>
      <w:r>
        <w:t>104</w:t>
      </w:r>
      <w:r w:rsidR="000D62E5">
        <w:t xml:space="preserve"> </w:t>
      </w:r>
      <w:r>
        <w:t>N</w:t>
      </w:r>
      <w:r w:rsidR="000D62E5">
        <w:t xml:space="preserve"> </w:t>
      </w:r>
      <w:r>
        <w:t>R</w:t>
      </w:r>
      <w:r w:rsidR="000D62E5">
        <w:t xml:space="preserve"> </w:t>
      </w:r>
      <w:r>
        <w:t>70</w:t>
      </w:r>
      <w:r w:rsidR="000D62E5">
        <w:t xml:space="preserve"> </w:t>
      </w:r>
      <w:r>
        <w:t xml:space="preserve">W.  All members </w:t>
      </w:r>
      <w:bookmarkEnd w:id="1"/>
      <w:r>
        <w:t xml:space="preserve">voted aye.  Motion carried.  </w:t>
      </w:r>
    </w:p>
    <w:p w14:paraId="45966352" w14:textId="77777777" w:rsidR="00DE631C" w:rsidRDefault="00DE631C" w:rsidP="00AE02D7">
      <w:pPr>
        <w:pStyle w:val="BodyTextFirstIndent"/>
        <w:spacing w:after="0"/>
        <w:ind w:firstLine="0"/>
      </w:pPr>
    </w:p>
    <w:p w14:paraId="17694251" w14:textId="23EA244D" w:rsidR="00FE6E3A" w:rsidRDefault="00FE6E3A" w:rsidP="00AE02D7">
      <w:pPr>
        <w:pStyle w:val="BodyTextFirstIndent"/>
        <w:spacing w:after="0"/>
        <w:ind w:firstLine="0"/>
        <w:rPr>
          <w:b/>
          <w:bCs/>
          <w:u w:val="single"/>
        </w:rPr>
      </w:pPr>
      <w:r>
        <w:rPr>
          <w:b/>
          <w:bCs/>
          <w:u w:val="single"/>
        </w:rPr>
        <w:t>HYDROLOGY STUDY – RED LAKE</w:t>
      </w:r>
    </w:p>
    <w:p w14:paraId="7997E119" w14:textId="6E00269D" w:rsidR="00FE6E3A" w:rsidRPr="00FE6E3A" w:rsidRDefault="00FE6E3A" w:rsidP="00AE02D7">
      <w:pPr>
        <w:pStyle w:val="BodyTextFirstIndent"/>
        <w:spacing w:after="0"/>
        <w:ind w:firstLine="0"/>
      </w:pPr>
      <w:r>
        <w:tab/>
        <w:t xml:space="preserve">Greg Powell, Brosz Engineering met with the Board regarding some additional information that was requested at the time of the hydrology study completion.  Powell advised that everyone that had worked on the study at Brosz Engineering has since left the company so it took him some extra time to compile the information.  The Commissioners wanted to know how many acres could be useable if Red Lake was drained.  Powell advised that 850 acres could be recovered, but not all of those acres are useable.  In order for Red Lake to drain naturally the lake would have to be at 1584’, the top peak that Red Lake obtained was 1576’.  In order to lower Red Lake a channel would have to be dug across landowners ground to Interstate 90 and a culvert would have to be bored under Interstate 90. </w:t>
      </w:r>
      <w:r w:rsidR="00E5152F">
        <w:t xml:space="preserve"> Easements from downstream owners would have to be obtained, permission to bore under Interstate 90 would have to be obtained and Wanalain Dam (downstream from Red </w:t>
      </w:r>
      <w:r w:rsidR="00E5152F">
        <w:lastRenderedPageBreak/>
        <w:t xml:space="preserve">Lake) would also have to be repaired due to the increase in water flow.  </w:t>
      </w:r>
      <w:r>
        <w:t xml:space="preserve">The cost </w:t>
      </w:r>
      <w:r w:rsidR="00E5152F">
        <w:t>involved is substantial, depending on which avenue is chosen it would range from $500,000 to $5,000,000</w:t>
      </w:r>
      <w:r>
        <w:t xml:space="preserve">. </w:t>
      </w:r>
      <w:r w:rsidR="00E5152F">
        <w:t xml:space="preserve"> Powell and the Commissioners did not feel that the money needed to accomplish this would be feasible.  </w:t>
      </w:r>
      <w:r>
        <w:t xml:space="preserve">   </w:t>
      </w:r>
    </w:p>
    <w:p w14:paraId="0341BC29" w14:textId="77777777" w:rsidR="00FE6E3A" w:rsidRDefault="00FE6E3A" w:rsidP="00AE02D7">
      <w:pPr>
        <w:pStyle w:val="BodyTextFirstIndent"/>
        <w:spacing w:after="0"/>
        <w:ind w:firstLine="0"/>
      </w:pPr>
    </w:p>
    <w:p w14:paraId="1E846B10" w14:textId="7F1C9364" w:rsidR="00623055" w:rsidRDefault="00623055" w:rsidP="00623055">
      <w:pPr>
        <w:pStyle w:val="BodyTextFirstIndent"/>
        <w:spacing w:after="0"/>
        <w:ind w:firstLine="0"/>
        <w:rPr>
          <w:b/>
          <w:bCs/>
          <w:u w:val="single"/>
        </w:rPr>
      </w:pPr>
      <w:bookmarkStart w:id="2" w:name="_Hlk192234947"/>
      <w:r>
        <w:rPr>
          <w:b/>
          <w:bCs/>
          <w:u w:val="single"/>
        </w:rPr>
        <w:t>PERSONNEL</w:t>
      </w:r>
    </w:p>
    <w:p w14:paraId="0CF81A0D" w14:textId="6BA1A646" w:rsidR="001863B3" w:rsidRDefault="00623055" w:rsidP="00623055">
      <w:pPr>
        <w:pStyle w:val="BodyTextFirstIndent"/>
        <w:spacing w:after="0"/>
        <w:ind w:firstLine="0"/>
      </w:pPr>
      <w:r>
        <w:tab/>
      </w:r>
      <w:r w:rsidR="001863B3">
        <w:t xml:space="preserve">Commissioner Swanson moved and Commissioner </w:t>
      </w:r>
      <w:r w:rsidR="00F930F8">
        <w:t xml:space="preserve">Dozark </w:t>
      </w:r>
      <w:r w:rsidR="00E5152F">
        <w:t>s</w:t>
      </w:r>
      <w:r w:rsidR="001863B3">
        <w:t xml:space="preserve">econded to approve the hiring of </w:t>
      </w:r>
      <w:r w:rsidR="00F930F8">
        <w:t>Emily Burke</w:t>
      </w:r>
      <w:r w:rsidR="001863B3">
        <w:t xml:space="preserve"> as </w:t>
      </w:r>
      <w:r w:rsidR="00057F02">
        <w:t xml:space="preserve">Deputy </w:t>
      </w:r>
      <w:r w:rsidR="00F930F8">
        <w:t>Director of Equalization part time</w:t>
      </w:r>
      <w:r w:rsidR="001863B3">
        <w:t xml:space="preserve"> at $</w:t>
      </w:r>
      <w:r w:rsidR="00057F02">
        <w:t>18.00</w:t>
      </w:r>
      <w:r w:rsidR="001863B3">
        <w:t xml:space="preserve"> effective </w:t>
      </w:r>
      <w:r w:rsidR="00F930F8">
        <w:t>5-12</w:t>
      </w:r>
      <w:r w:rsidR="001863B3">
        <w:t xml:space="preserve">-2025.  All members voted aye.  Motion carried.  </w:t>
      </w:r>
    </w:p>
    <w:p w14:paraId="516C8CE2" w14:textId="4D4D47ED" w:rsidR="00D1207D" w:rsidRDefault="00DA40C7" w:rsidP="00623055">
      <w:pPr>
        <w:pStyle w:val="BodyTextFirstIndent"/>
        <w:spacing w:after="0"/>
        <w:ind w:firstLine="0"/>
      </w:pPr>
      <w:r>
        <w:tab/>
        <w:t>Commissioner</w:t>
      </w:r>
      <w:r w:rsidR="00F930F8">
        <w:t xml:space="preserve"> Mairose</w:t>
      </w:r>
      <w:r w:rsidR="00057F02">
        <w:t xml:space="preserve"> </w:t>
      </w:r>
      <w:r>
        <w:t>moved and Commissioner</w:t>
      </w:r>
      <w:r w:rsidR="00057F02">
        <w:t xml:space="preserve"> </w:t>
      </w:r>
      <w:r w:rsidR="00F930F8">
        <w:t xml:space="preserve">Swanson </w:t>
      </w:r>
      <w:r>
        <w:t xml:space="preserve">seconded </w:t>
      </w:r>
      <w:r w:rsidR="00F930F8">
        <w:t>to hire Cody Cosgrove as Custodian at</w:t>
      </w:r>
      <w:r>
        <w:t xml:space="preserve"> $1</w:t>
      </w:r>
      <w:r w:rsidR="00F930F8">
        <w:t>8.00</w:t>
      </w:r>
      <w:r>
        <w:t xml:space="preserve"> effective </w:t>
      </w:r>
      <w:r w:rsidR="00F930F8">
        <w:t>May 16,</w:t>
      </w:r>
      <w:r>
        <w:t xml:space="preserve"> 2025.  </w:t>
      </w:r>
      <w:r w:rsidR="00057F02">
        <w:t>All members voted aye</w:t>
      </w:r>
      <w:r>
        <w:t xml:space="preserve">.  Motion carried.  </w:t>
      </w:r>
    </w:p>
    <w:p w14:paraId="637FBBA6" w14:textId="77777777" w:rsidR="00F930F8" w:rsidRDefault="00F930F8" w:rsidP="00623055">
      <w:pPr>
        <w:pStyle w:val="BodyTextFirstIndent"/>
        <w:spacing w:after="0"/>
        <w:ind w:firstLine="0"/>
      </w:pPr>
    </w:p>
    <w:p w14:paraId="371A2104" w14:textId="5AE7A1C2" w:rsidR="00F930F8" w:rsidRDefault="00F930F8" w:rsidP="00623055">
      <w:pPr>
        <w:pStyle w:val="BodyTextFirstIndent"/>
        <w:spacing w:after="0"/>
        <w:ind w:firstLine="0"/>
        <w:rPr>
          <w:b/>
          <w:bCs/>
          <w:u w:val="single"/>
        </w:rPr>
      </w:pPr>
      <w:r>
        <w:rPr>
          <w:b/>
          <w:bCs/>
          <w:u w:val="single"/>
        </w:rPr>
        <w:t>POOR RELIEF</w:t>
      </w:r>
    </w:p>
    <w:p w14:paraId="36D62EE7" w14:textId="01E3F94C" w:rsidR="00F930F8" w:rsidRPr="00F930F8" w:rsidRDefault="00F930F8" w:rsidP="00623055">
      <w:pPr>
        <w:pStyle w:val="BodyTextFirstIndent"/>
        <w:spacing w:after="0"/>
        <w:ind w:firstLine="0"/>
      </w:pPr>
      <w:r>
        <w:tab/>
        <w:t xml:space="preserve">Commissioner Swanson moved and Commissioner Leiferman seconded to approve a poor relief claim for an indigent individual cremation.  All members voted aye.  Motion carried.  </w:t>
      </w:r>
    </w:p>
    <w:bookmarkEnd w:id="2"/>
    <w:p w14:paraId="461B673E" w14:textId="77777777" w:rsidR="00683D3A" w:rsidRDefault="00683D3A" w:rsidP="0052637D"/>
    <w:p w14:paraId="5EFF74FE" w14:textId="624A0962" w:rsidR="00320352" w:rsidRDefault="00320352" w:rsidP="0052637D">
      <w:pPr>
        <w:rPr>
          <w:b/>
          <w:bCs/>
          <w:u w:val="single"/>
        </w:rPr>
      </w:pPr>
      <w:r>
        <w:rPr>
          <w:b/>
          <w:bCs/>
          <w:u w:val="single"/>
        </w:rPr>
        <w:t>EXECUTIVE SESSION</w:t>
      </w:r>
    </w:p>
    <w:p w14:paraId="65235F1E" w14:textId="45AA5DB8" w:rsidR="00C03BC4" w:rsidRDefault="00320352" w:rsidP="0052637D">
      <w:r>
        <w:tab/>
        <w:t xml:space="preserve">Commissioner Swanson moved and Commissioner </w:t>
      </w:r>
      <w:r w:rsidR="0003373F">
        <w:t>Mairose</w:t>
      </w:r>
      <w:r>
        <w:t xml:space="preserve"> seconded to enter executive session at </w:t>
      </w:r>
      <w:r w:rsidR="00F930F8">
        <w:t>10:17</w:t>
      </w:r>
      <w:r w:rsidR="00696019">
        <w:t xml:space="preserve"> </w:t>
      </w:r>
      <w:r>
        <w:t>am regarding personnel.  Executive session declared over at 1</w:t>
      </w:r>
      <w:r w:rsidR="0003373F">
        <w:t>0:</w:t>
      </w:r>
      <w:r w:rsidR="00F930F8">
        <w:t>30</w:t>
      </w:r>
      <w:r w:rsidR="0003373F">
        <w:t>a</w:t>
      </w:r>
      <w:r>
        <w:t xml:space="preserve">m.  </w:t>
      </w:r>
    </w:p>
    <w:p w14:paraId="667B554D" w14:textId="77777777" w:rsidR="00014B20" w:rsidRDefault="00014B20" w:rsidP="0052637D"/>
    <w:p w14:paraId="1379EC51" w14:textId="77777777" w:rsidR="00014B20" w:rsidRPr="00165EC9" w:rsidRDefault="00014B20" w:rsidP="00014B20">
      <w:pPr>
        <w:pStyle w:val="Heading3"/>
      </w:pPr>
      <w:r w:rsidRPr="00165EC9">
        <w:t>AUDITOR’S ACCOUNT WITH THE TREASUER</w:t>
      </w:r>
    </w:p>
    <w:p w14:paraId="476BA244" w14:textId="6A4C7561" w:rsidR="00014B20" w:rsidRDefault="00014B20" w:rsidP="00014B20">
      <w:r>
        <w:tab/>
        <w:t>The Auditor’s Account with the Treasurer showed as of 4-30-2025 a balance of $11,803,869.89 in all state, county, civil, school &amp; trust funds.</w:t>
      </w:r>
    </w:p>
    <w:p w14:paraId="073CD616" w14:textId="77777777" w:rsidR="00014B20" w:rsidRDefault="00014B20" w:rsidP="00014B20"/>
    <w:p w14:paraId="43EDB321" w14:textId="77777777" w:rsidR="00014B20" w:rsidRDefault="00014B20" w:rsidP="00014B20">
      <w:pPr>
        <w:pStyle w:val="Heading3"/>
      </w:pPr>
      <w:r>
        <w:t>REGISTER OF DEEDS STATEMENT OF FEES</w:t>
      </w:r>
    </w:p>
    <w:p w14:paraId="021FA7ED" w14:textId="7350AE74" w:rsidR="00014B20" w:rsidRDefault="00014B20" w:rsidP="00014B20">
      <w:pPr>
        <w:pStyle w:val="BodyTextFirstIndent"/>
        <w:spacing w:after="0"/>
        <w:ind w:firstLine="0"/>
      </w:pPr>
      <w:r>
        <w:tab/>
        <w:t>The Register of Deeds Statement of Fees showed a collection of $13,761.78 for April, 2025.</w:t>
      </w:r>
    </w:p>
    <w:p w14:paraId="550B0F17" w14:textId="77777777" w:rsidR="00F930F8" w:rsidRDefault="00F930F8" w:rsidP="0052637D"/>
    <w:p w14:paraId="6E8AC3FF" w14:textId="6902A872" w:rsidR="00C03BC4" w:rsidRDefault="00C03BC4" w:rsidP="0052637D">
      <w:pPr>
        <w:rPr>
          <w:b/>
          <w:bCs/>
          <w:u w:val="single"/>
        </w:rPr>
      </w:pPr>
      <w:r>
        <w:rPr>
          <w:b/>
          <w:bCs/>
          <w:u w:val="single"/>
        </w:rPr>
        <w:t>REPORTS AND CORRESPONDENCE</w:t>
      </w:r>
    </w:p>
    <w:p w14:paraId="2CB5AEED" w14:textId="5E6313D1" w:rsidR="00C03BC4" w:rsidRPr="00C03BC4" w:rsidRDefault="00C03BC4" w:rsidP="00C03BC4">
      <w:pPr>
        <w:ind w:firstLine="720"/>
      </w:pPr>
      <w:r>
        <w:t xml:space="preserve">The following reports were received and placed on file in the County Auditor’s office:  </w:t>
      </w:r>
      <w:r w:rsidR="00F930F8">
        <w:t xml:space="preserve">Auditors Account with the Treasurer, Trial Balance Sheet, Register of Deeds Statement of Fees.  </w:t>
      </w:r>
      <w:r>
        <w:t xml:space="preserve">   </w:t>
      </w:r>
    </w:p>
    <w:p w14:paraId="67BAFF92" w14:textId="77777777" w:rsidR="00576C8D" w:rsidRDefault="00576C8D" w:rsidP="0052637D"/>
    <w:p w14:paraId="7A1193CC" w14:textId="77777777" w:rsidR="007841B3" w:rsidRPr="007F5499" w:rsidRDefault="007841B3" w:rsidP="007841B3">
      <w:pPr>
        <w:pStyle w:val="BodyTextIndent"/>
        <w:spacing w:line="240" w:lineRule="auto"/>
        <w:ind w:firstLine="0"/>
      </w:pPr>
      <w:r w:rsidRPr="00B44ECC">
        <w:rPr>
          <w:b/>
          <w:bCs/>
          <w:u w:val="single"/>
        </w:rPr>
        <w:t>APPROVE CLAIMS</w:t>
      </w:r>
    </w:p>
    <w:p w14:paraId="0F600335" w14:textId="6C36F1DF" w:rsidR="007841B3" w:rsidRDefault="007841B3" w:rsidP="007841B3">
      <w:r w:rsidRPr="00B44ECC">
        <w:tab/>
        <w:t>Commissioner</w:t>
      </w:r>
      <w:r>
        <w:t xml:space="preserve"> </w:t>
      </w:r>
      <w:r w:rsidR="00696019">
        <w:t xml:space="preserve">Dozark </w:t>
      </w:r>
      <w:r w:rsidRPr="00B44ECC">
        <w:t>moved and Commissioner</w:t>
      </w:r>
      <w:r w:rsidR="008A3BB9">
        <w:t xml:space="preserve"> </w:t>
      </w:r>
      <w:r w:rsidR="00696019">
        <w:t>Leiferman</w:t>
      </w:r>
      <w:r>
        <w:t xml:space="preserve"> </w:t>
      </w:r>
      <w:r w:rsidRPr="00B44ECC">
        <w:t>seconded to approve the following</w:t>
      </w:r>
      <w:r w:rsidR="00F83760">
        <w:t xml:space="preserve"> payroll and</w:t>
      </w:r>
      <w:r w:rsidRPr="00B44ECC">
        <w:t xml:space="preserve"> bills.  All members voted aye.  Motion carried.  </w:t>
      </w:r>
    </w:p>
    <w:p w14:paraId="7167B2BC" w14:textId="77777777" w:rsidR="007841B3" w:rsidRPr="00B44ECC" w:rsidRDefault="007841B3" w:rsidP="007841B3"/>
    <w:p w14:paraId="3240D620" w14:textId="77777777" w:rsidR="007841B3" w:rsidRPr="00B44ECC" w:rsidRDefault="007841B3" w:rsidP="007841B3">
      <w:pPr>
        <w:pStyle w:val="Heading1"/>
        <w:keepNext/>
        <w:rPr>
          <w:b/>
          <w:bCs/>
          <w:sz w:val="24"/>
        </w:rPr>
      </w:pPr>
      <w:r w:rsidRPr="00B44ECC">
        <w:rPr>
          <w:b/>
          <w:bCs/>
          <w:sz w:val="24"/>
        </w:rPr>
        <w:t>GENERAL FUND</w:t>
      </w:r>
    </w:p>
    <w:p w14:paraId="308EDC52" w14:textId="74F2D0C6" w:rsidR="00F342D0" w:rsidRDefault="00014B20" w:rsidP="007841B3">
      <w:pPr>
        <w:pStyle w:val="BodyTextIndent"/>
        <w:spacing w:line="240" w:lineRule="auto"/>
        <w:ind w:firstLine="0"/>
      </w:pPr>
      <w:r w:rsidRPr="00B44ECC">
        <w:rPr>
          <w:b/>
          <w:i/>
        </w:rPr>
        <w:t>Salaries:</w:t>
      </w:r>
      <w:r w:rsidRPr="00B44ECC">
        <w:t xml:space="preserve">  Commissioners, </w:t>
      </w:r>
      <w:r>
        <w:t>1551.90;</w:t>
      </w:r>
      <w:r w:rsidRPr="00B44ECC">
        <w:t xml:space="preserve"> Auditor, </w:t>
      </w:r>
      <w:r>
        <w:t>35</w:t>
      </w:r>
      <w:r w:rsidR="009F466A">
        <w:t>10.24</w:t>
      </w:r>
      <w:r w:rsidRPr="00B44ECC">
        <w:t xml:space="preserve">; Treasurer, </w:t>
      </w:r>
      <w:r>
        <w:t>35</w:t>
      </w:r>
      <w:r w:rsidR="009F466A">
        <w:t>60.33</w:t>
      </w:r>
      <w:r w:rsidRPr="00B44ECC">
        <w:t xml:space="preserve">; States Attorney, </w:t>
      </w:r>
      <w:r>
        <w:t>65</w:t>
      </w:r>
      <w:r w:rsidR="009F466A">
        <w:t>93.09</w:t>
      </w:r>
      <w:r>
        <w:t>;</w:t>
      </w:r>
      <w:r w:rsidRPr="00B44ECC">
        <w:t xml:space="preserve"> Assessor, </w:t>
      </w:r>
      <w:r w:rsidR="009F466A">
        <w:t>2086.31</w:t>
      </w:r>
      <w:r w:rsidRPr="00B44ECC">
        <w:t>; Planning Commission,</w:t>
      </w:r>
      <w:r>
        <w:t xml:space="preserve"> </w:t>
      </w:r>
      <w:r w:rsidR="009F466A">
        <w:t>231.81</w:t>
      </w:r>
      <w:r>
        <w:t>; Register of Deeds, 3</w:t>
      </w:r>
      <w:r w:rsidR="009F466A">
        <w:t>492.35</w:t>
      </w:r>
      <w:r w:rsidRPr="00B44ECC">
        <w:t xml:space="preserve">; </w:t>
      </w:r>
      <w:r>
        <w:t xml:space="preserve">Sheriff, </w:t>
      </w:r>
      <w:r w:rsidR="009F466A">
        <w:t>8987.50</w:t>
      </w:r>
      <w:r>
        <w:t>; Jail, 13,</w:t>
      </w:r>
      <w:r w:rsidR="009F466A">
        <w:t>565.69</w:t>
      </w:r>
      <w:r w:rsidRPr="00B44ECC">
        <w:t xml:space="preserve">; </w:t>
      </w:r>
      <w:r w:rsidRPr="0003690D">
        <w:t>Courthouse</w:t>
      </w:r>
      <w:r w:rsidRPr="00B44ECC">
        <w:t xml:space="preserve">, </w:t>
      </w:r>
      <w:r>
        <w:t xml:space="preserve">1536.00; Veteran Service, </w:t>
      </w:r>
      <w:r w:rsidR="009F466A">
        <w:t>906.50</w:t>
      </w:r>
      <w:r>
        <w:t>; Victim Witness Coordinator, 23</w:t>
      </w:r>
      <w:r w:rsidR="009F466A">
        <w:t>4.00</w:t>
      </w:r>
      <w:r>
        <w:t>.</w:t>
      </w:r>
      <w:r w:rsidRPr="00B44ECC">
        <w:t xml:space="preserve">  </w:t>
      </w:r>
      <w:r w:rsidRPr="00B44ECC">
        <w:rPr>
          <w:b/>
          <w:i/>
        </w:rPr>
        <w:t>FICA &amp; Medicare:</w:t>
      </w:r>
      <w:r w:rsidRPr="00B44ECC">
        <w:t xml:space="preserve">  First Dakota Bank,</w:t>
      </w:r>
      <w:r>
        <w:t xml:space="preserve"> 38</w:t>
      </w:r>
      <w:r w:rsidR="009F466A">
        <w:t>62.64</w:t>
      </w:r>
      <w:r>
        <w:t>.</w:t>
      </w:r>
      <w:r w:rsidRPr="00B44ECC">
        <w:t xml:space="preserve">  </w:t>
      </w:r>
      <w:r w:rsidRPr="00B44ECC">
        <w:rPr>
          <w:b/>
          <w:i/>
        </w:rPr>
        <w:t xml:space="preserve">Retirement:  </w:t>
      </w:r>
      <w:r w:rsidRPr="00B44ECC">
        <w:t xml:space="preserve">SDRS, </w:t>
      </w:r>
      <w:r>
        <w:t>2</w:t>
      </w:r>
      <w:r w:rsidR="009F466A">
        <w:t>862.50</w:t>
      </w:r>
      <w:r w:rsidRPr="00B44ECC">
        <w:t xml:space="preserve">.  </w:t>
      </w:r>
      <w:r w:rsidRPr="00B44ECC">
        <w:rPr>
          <w:b/>
          <w:i/>
        </w:rPr>
        <w:t>Insurance Reimbursement:</w:t>
      </w:r>
      <w:r w:rsidRPr="00B44ECC">
        <w:t xml:space="preserve">  </w:t>
      </w:r>
      <w:r>
        <w:t>4</w:t>
      </w:r>
      <w:r w:rsidR="009F466A">
        <w:t>184.35</w:t>
      </w:r>
      <w:r>
        <w:t xml:space="preserve">.  </w:t>
      </w:r>
      <w:r>
        <w:rPr>
          <w:b/>
          <w:i/>
        </w:rPr>
        <w:t xml:space="preserve">Insurance:  </w:t>
      </w:r>
      <w:r w:rsidR="009F466A">
        <w:rPr>
          <w:bCs/>
          <w:iCs/>
        </w:rPr>
        <w:t xml:space="preserve">Allstate, 4553.15.  </w:t>
      </w:r>
      <w:r w:rsidR="005921F0">
        <w:rPr>
          <w:bCs/>
          <w:iCs/>
        </w:rPr>
        <w:t xml:space="preserve">Bales, Marie, 144.30; Bilben, Mark, 359.27; Black Hills Chemical &amp; Janitorial, 82.59; Burke Oil Company, 2458.47; Byre Brothers, 167.00; </w:t>
      </w:r>
      <w:r w:rsidR="005921F0">
        <w:t xml:space="preserve">Central Dakota Times, 1072.50; Central Electric Cooperative, 229.00; Chamberlain Ace Hardware, 232.64; Chamberlain Food Center, 154.94; Cozine Electric, 50.30; </w:t>
      </w:r>
      <w:r w:rsidR="00860D3A">
        <w:t xml:space="preserve"> Department of </w:t>
      </w:r>
      <w:r w:rsidR="005921F0">
        <w:t>Legislative Audit, 611.00</w:t>
      </w:r>
      <w:r w:rsidR="00860D3A">
        <w:t>;</w:t>
      </w:r>
      <w:r w:rsidR="005921F0">
        <w:t xml:space="preserve"> Graham Tire Company, 466.38;</w:t>
      </w:r>
      <w:r w:rsidR="004A6E3A">
        <w:t xml:space="preserve"> </w:t>
      </w:r>
      <w:r w:rsidR="005921F0">
        <w:t>Hein Law Office, 2708.20; Hughes County, 2100.00; Johnson Pochop Law Office, 4249.80; Lincoln County Auditor, 170.00;</w:t>
      </w:r>
      <w:r w:rsidR="008A41D9">
        <w:t xml:space="preserve"> Mairose &amp; Steele, 2605.84;</w:t>
      </w:r>
      <w:r w:rsidR="005921F0">
        <w:t xml:space="preserve"> </w:t>
      </w:r>
      <w:r w:rsidR="00B31730">
        <w:t>Mastercard, 2088.85</w:t>
      </w:r>
      <w:r w:rsidR="00CA5551">
        <w:t xml:space="preserve">; </w:t>
      </w:r>
      <w:r w:rsidR="005921F0">
        <w:t>Maule, Theresa</w:t>
      </w:r>
      <w:r w:rsidR="008A41D9">
        <w:t>, 495.0</w:t>
      </w:r>
      <w:r w:rsidR="00B31730">
        <w:t>0</w:t>
      </w:r>
      <w:r w:rsidR="008A41D9">
        <w:t xml:space="preserve">; Meyer, Steve, 510.98; Microfilm Imaging System, </w:t>
      </w:r>
      <w:r w:rsidR="00B31730">
        <w:t>409.00, Midstate Communications, 1200.14;</w:t>
      </w:r>
      <w:r w:rsidR="00CA5551">
        <w:t xml:space="preserve"> Missouri Valley Ambulance, 15,000.00;</w:t>
      </w:r>
      <w:r w:rsidR="00B31730">
        <w:t xml:space="preserve"> Myers Collision Center, 298.50;</w:t>
      </w:r>
      <w:r w:rsidR="005921F0">
        <w:t xml:space="preserve"> </w:t>
      </w:r>
      <w:r w:rsidR="00B31730">
        <w:t>Office Child &amp; Family Services, 11,661.00;</w:t>
      </w:r>
      <w:r w:rsidR="00D4397E">
        <w:t xml:space="preserve">Office Products Center, </w:t>
      </w:r>
      <w:r w:rsidR="00B31730">
        <w:t>296.71</w:t>
      </w:r>
      <w:r w:rsidR="00D4397E">
        <w:t>;</w:t>
      </w:r>
      <w:r w:rsidR="00B31730">
        <w:t xml:space="preserve"> Old 16 Trading Post, 2.50; Petty Cash, 90.82; Pukwana Town, 123.72;</w:t>
      </w:r>
      <w:r w:rsidR="001C1B2E">
        <w:t xml:space="preserve"> </w:t>
      </w:r>
      <w:r w:rsidR="00B31730">
        <w:t xml:space="preserve">Schumacher Elevator Company, 237.74; Servall Uniform Linen Company, 44.41; SDAAO, 250.00; SD Department of Health, 360.00; </w:t>
      </w:r>
      <w:r w:rsidR="001C1B2E">
        <w:t xml:space="preserve">Steckly Law Office, </w:t>
      </w:r>
      <w:r w:rsidR="00B31730">
        <w:t>1150.26</w:t>
      </w:r>
      <w:r w:rsidR="001C1B2E">
        <w:t xml:space="preserve">; </w:t>
      </w:r>
      <w:r w:rsidR="00B31730">
        <w:t>Steve Smith Law Office, 12,963.15; Tech Solutions, 749.20; Verizon Connect, 100.63; Verizon Wireless, 213.79; Wex Health, 25.00.</w:t>
      </w:r>
    </w:p>
    <w:p w14:paraId="485FAA15" w14:textId="7436E83A" w:rsidR="00D4397E" w:rsidRDefault="00D4397E" w:rsidP="007841B3">
      <w:pPr>
        <w:pStyle w:val="BodyTextIndent"/>
        <w:spacing w:line="240" w:lineRule="auto"/>
        <w:ind w:firstLine="0"/>
        <w:rPr>
          <w:b/>
          <w:bCs/>
        </w:rPr>
      </w:pPr>
      <w:r>
        <w:rPr>
          <w:b/>
          <w:bCs/>
        </w:rPr>
        <w:t>ROAD &amp; BRIDGE FUND</w:t>
      </w:r>
    </w:p>
    <w:p w14:paraId="08D3F914" w14:textId="146C82AC" w:rsidR="00D4397E" w:rsidRDefault="00014B20" w:rsidP="007841B3">
      <w:pPr>
        <w:pStyle w:val="BodyTextIndent"/>
        <w:spacing w:line="240" w:lineRule="auto"/>
        <w:ind w:firstLine="0"/>
      </w:pPr>
      <w:r w:rsidRPr="00B44ECC">
        <w:rPr>
          <w:b/>
          <w:i/>
        </w:rPr>
        <w:lastRenderedPageBreak/>
        <w:t>Salaries:</w:t>
      </w:r>
      <w:r w:rsidRPr="00B44ECC">
        <w:t xml:space="preserve">  </w:t>
      </w:r>
      <w:r w:rsidR="009F466A">
        <w:t>13,769.22</w:t>
      </w:r>
      <w:r w:rsidRPr="00B44ECC">
        <w:t xml:space="preserve">  </w:t>
      </w:r>
      <w:r w:rsidRPr="00B44ECC">
        <w:rPr>
          <w:b/>
          <w:i/>
        </w:rPr>
        <w:t>FICA &amp; Medicare:</w:t>
      </w:r>
      <w:r w:rsidRPr="00B44ECC">
        <w:t xml:space="preserve">  First Dakota Bank,</w:t>
      </w:r>
      <w:r>
        <w:t xml:space="preserve"> </w:t>
      </w:r>
      <w:r w:rsidR="009F466A">
        <w:t>1078.65</w:t>
      </w:r>
      <w:r>
        <w:t>.</w:t>
      </w:r>
      <w:r w:rsidRPr="00B44ECC">
        <w:t xml:space="preserve">  </w:t>
      </w:r>
      <w:r w:rsidRPr="00B44ECC">
        <w:rPr>
          <w:b/>
          <w:i/>
        </w:rPr>
        <w:t xml:space="preserve">Retirement:  </w:t>
      </w:r>
      <w:r w:rsidRPr="00B44ECC">
        <w:t xml:space="preserve">SDRS, </w:t>
      </w:r>
      <w:r w:rsidR="009F466A">
        <w:t>826.17</w:t>
      </w:r>
      <w:r w:rsidRPr="00B44ECC">
        <w:t xml:space="preserve">.  </w:t>
      </w:r>
      <w:r w:rsidRPr="00B44ECC">
        <w:rPr>
          <w:b/>
          <w:i/>
        </w:rPr>
        <w:t>Insurance Reimbursement:</w:t>
      </w:r>
      <w:r w:rsidRPr="00B44ECC">
        <w:t xml:space="preserve">  </w:t>
      </w:r>
      <w:r w:rsidR="009F466A">
        <w:t>398.93</w:t>
      </w:r>
      <w:r>
        <w:t xml:space="preserve">  </w:t>
      </w:r>
      <w:r>
        <w:rPr>
          <w:b/>
          <w:i/>
        </w:rPr>
        <w:t xml:space="preserve">Insurance:  </w:t>
      </w:r>
      <w:r w:rsidR="009F466A">
        <w:rPr>
          <w:bCs/>
          <w:iCs/>
        </w:rPr>
        <w:t xml:space="preserve">Allstate, 2452.92.  </w:t>
      </w:r>
      <w:r w:rsidR="00B31730">
        <w:rPr>
          <w:bCs/>
          <w:iCs/>
        </w:rPr>
        <w:t xml:space="preserve">Aurora Brule Rural Water, 43.00; Brooks Hardware, 366.36; Brule County Co-op Association, 411.00; Burke Oil Company, 202.44; </w:t>
      </w:r>
      <w:r w:rsidR="0042339F">
        <w:rPr>
          <w:bCs/>
          <w:iCs/>
        </w:rPr>
        <w:t>Central Dakota Times, 720.39; Central Electric Cooperative, 273.00; City of Kimball, 69.84; Donladson Ditching, 1887.76; Mitchell Iron &amp; Supply Company, 345.06;</w:t>
      </w:r>
      <w:r w:rsidR="0042339F">
        <w:t xml:space="preserve"> Tech Solutions, 10.00; Truenorth Steel, 685.22; Verizon Wireless, 42.73</w:t>
      </w:r>
      <w:r w:rsidR="007E751C">
        <w:t>.</w:t>
      </w:r>
    </w:p>
    <w:p w14:paraId="1D2D2590" w14:textId="45C3B3D3" w:rsidR="009F466A" w:rsidRDefault="009F466A" w:rsidP="007841B3">
      <w:pPr>
        <w:pStyle w:val="BodyTextIndent"/>
        <w:spacing w:line="240" w:lineRule="auto"/>
        <w:ind w:firstLine="0"/>
        <w:rPr>
          <w:b/>
          <w:bCs/>
        </w:rPr>
      </w:pPr>
      <w:r>
        <w:rPr>
          <w:b/>
          <w:bCs/>
        </w:rPr>
        <w:t>EMERGENCY MANAGEMENT FU</w:t>
      </w:r>
      <w:r w:rsidR="0042339F">
        <w:rPr>
          <w:b/>
          <w:bCs/>
        </w:rPr>
        <w:t>ND</w:t>
      </w:r>
    </w:p>
    <w:p w14:paraId="69587C19" w14:textId="0F90EBC7" w:rsidR="009F466A" w:rsidRDefault="009F466A" w:rsidP="007841B3">
      <w:pPr>
        <w:pStyle w:val="BodyTextIndent"/>
        <w:spacing w:line="240" w:lineRule="auto"/>
        <w:ind w:firstLine="0"/>
      </w:pPr>
      <w:r>
        <w:rPr>
          <w:b/>
          <w:bCs/>
          <w:i/>
          <w:iCs/>
        </w:rPr>
        <w:t>Salaries:</w:t>
      </w:r>
      <w:r w:rsidR="00086077">
        <w:rPr>
          <w:b/>
          <w:bCs/>
          <w:i/>
          <w:iCs/>
        </w:rPr>
        <w:t xml:space="preserve">  </w:t>
      </w:r>
      <w:r w:rsidR="00086077">
        <w:t>728.28</w:t>
      </w:r>
      <w:r>
        <w:rPr>
          <w:b/>
          <w:bCs/>
          <w:i/>
          <w:iCs/>
        </w:rPr>
        <w:t xml:space="preserve">  </w:t>
      </w:r>
      <w:r w:rsidRPr="00B44ECC">
        <w:rPr>
          <w:b/>
          <w:i/>
        </w:rPr>
        <w:t>FICA &amp; Medicare:</w:t>
      </w:r>
      <w:r w:rsidRPr="00B44ECC">
        <w:t xml:space="preserve">  First Dakota Bank,</w:t>
      </w:r>
      <w:r>
        <w:t xml:space="preserve"> </w:t>
      </w:r>
      <w:r w:rsidR="00086077">
        <w:t>83.43</w:t>
      </w:r>
      <w:r>
        <w:t>.</w:t>
      </w:r>
      <w:r w:rsidRPr="00B44ECC">
        <w:t xml:space="preserve">  </w:t>
      </w:r>
      <w:r w:rsidRPr="00B44ECC">
        <w:rPr>
          <w:b/>
          <w:i/>
        </w:rPr>
        <w:t xml:space="preserve">Retirement:  </w:t>
      </w:r>
      <w:r w:rsidRPr="00B44ECC">
        <w:t xml:space="preserve">SDRS, </w:t>
      </w:r>
      <w:r w:rsidR="00086077">
        <w:t>43.70</w:t>
      </w:r>
      <w:r w:rsidRPr="00B44ECC">
        <w:t>.</w:t>
      </w:r>
      <w:r w:rsidR="00086077">
        <w:t xml:space="preserve">  </w:t>
      </w:r>
      <w:r w:rsidR="00086077">
        <w:rPr>
          <w:b/>
          <w:bCs/>
          <w:i/>
          <w:iCs/>
        </w:rPr>
        <w:t xml:space="preserve">Insurance Reimbursement:  </w:t>
      </w:r>
      <w:r w:rsidR="00086077">
        <w:t>362.30.</w:t>
      </w:r>
      <w:r w:rsidRPr="00B44ECC">
        <w:t xml:space="preserve">  </w:t>
      </w:r>
      <w:r w:rsidR="0042339F">
        <w:t>Midstate Communications, 73.89; Tech Solutions, 38.30.</w:t>
      </w:r>
    </w:p>
    <w:p w14:paraId="04E7D7E0" w14:textId="4B92CEE2" w:rsidR="00646ADF" w:rsidRDefault="00646ADF" w:rsidP="007841B3">
      <w:pPr>
        <w:pStyle w:val="BodyTextIndent"/>
        <w:spacing w:line="240" w:lineRule="auto"/>
        <w:ind w:firstLine="0"/>
        <w:rPr>
          <w:b/>
          <w:bCs/>
        </w:rPr>
      </w:pPr>
      <w:r>
        <w:rPr>
          <w:b/>
          <w:bCs/>
        </w:rPr>
        <w:t>24/7 SOBRIETY FUND</w:t>
      </w:r>
    </w:p>
    <w:p w14:paraId="56A71176" w14:textId="3DF8BC32" w:rsidR="00646ADF" w:rsidRDefault="009F466A" w:rsidP="007841B3">
      <w:pPr>
        <w:pStyle w:val="BodyTextIndent"/>
        <w:spacing w:line="240" w:lineRule="auto"/>
        <w:ind w:firstLine="0"/>
      </w:pPr>
      <w:r w:rsidRPr="00B44ECC">
        <w:rPr>
          <w:b/>
          <w:i/>
        </w:rPr>
        <w:t>Salaries:</w:t>
      </w:r>
      <w:r w:rsidRPr="00B44ECC">
        <w:t xml:space="preserve">  </w:t>
      </w:r>
      <w:r>
        <w:t xml:space="preserve">188.29.  </w:t>
      </w:r>
      <w:r w:rsidRPr="00B44ECC">
        <w:rPr>
          <w:b/>
          <w:i/>
        </w:rPr>
        <w:t>FICA &amp; Medicare:</w:t>
      </w:r>
      <w:r w:rsidRPr="00B44ECC">
        <w:t xml:space="preserve">  First Dakota Bank,</w:t>
      </w:r>
      <w:r>
        <w:t xml:space="preserve"> 17.18.</w:t>
      </w:r>
      <w:r w:rsidRPr="00B44ECC">
        <w:t xml:space="preserve">  </w:t>
      </w:r>
      <w:r w:rsidRPr="00B44ECC">
        <w:rPr>
          <w:b/>
          <w:i/>
        </w:rPr>
        <w:t xml:space="preserve">Retirement:  </w:t>
      </w:r>
      <w:r w:rsidRPr="00B44ECC">
        <w:t xml:space="preserve">SDRS, </w:t>
      </w:r>
      <w:r>
        <w:t>15.06</w:t>
      </w:r>
      <w:r w:rsidRPr="00B44ECC">
        <w:t xml:space="preserve">.  </w:t>
      </w:r>
      <w:r w:rsidRPr="00B44ECC">
        <w:rPr>
          <w:b/>
          <w:i/>
        </w:rPr>
        <w:t>Insurance Reimbursement:</w:t>
      </w:r>
      <w:r w:rsidRPr="00B44ECC">
        <w:t xml:space="preserve">  </w:t>
      </w:r>
      <w:r>
        <w:t xml:space="preserve">25.40.  </w:t>
      </w:r>
      <w:r>
        <w:rPr>
          <w:b/>
          <w:i/>
        </w:rPr>
        <w:t xml:space="preserve"> </w:t>
      </w:r>
      <w:r w:rsidR="0042339F">
        <w:rPr>
          <w:bCs/>
          <w:iCs/>
        </w:rPr>
        <w:t>Attorney General’s Office, 429.00;</w:t>
      </w:r>
      <w:r>
        <w:rPr>
          <w:b/>
          <w:i/>
        </w:rPr>
        <w:t xml:space="preserve"> </w:t>
      </w:r>
      <w:r w:rsidR="0042339F">
        <w:t>Tech Solutions, 20.00.</w:t>
      </w:r>
    </w:p>
    <w:p w14:paraId="4C4DD0CB" w14:textId="4D8E309C" w:rsidR="00776D23" w:rsidRDefault="00776D23" w:rsidP="007841B3">
      <w:pPr>
        <w:pStyle w:val="BodyTextIndent"/>
        <w:spacing w:line="240" w:lineRule="auto"/>
        <w:ind w:firstLine="0"/>
        <w:rPr>
          <w:b/>
          <w:bCs/>
        </w:rPr>
      </w:pPr>
      <w:r>
        <w:rPr>
          <w:b/>
          <w:bCs/>
        </w:rPr>
        <w:t>911 FUND</w:t>
      </w:r>
    </w:p>
    <w:p w14:paraId="08325BA9" w14:textId="40C49F54" w:rsidR="00776D23" w:rsidRDefault="0042339F" w:rsidP="007841B3">
      <w:pPr>
        <w:pStyle w:val="BodyTextIndent"/>
        <w:spacing w:line="240" w:lineRule="auto"/>
        <w:ind w:firstLine="0"/>
      </w:pPr>
      <w:r>
        <w:t>Midstate Communications, 330.02.</w:t>
      </w:r>
    </w:p>
    <w:p w14:paraId="058FEC6D" w14:textId="24247A4B" w:rsidR="0042339F" w:rsidRDefault="0042339F" w:rsidP="007841B3">
      <w:pPr>
        <w:pStyle w:val="BodyTextIndent"/>
        <w:spacing w:line="240" w:lineRule="auto"/>
        <w:ind w:firstLine="0"/>
        <w:rPr>
          <w:b/>
          <w:bCs/>
        </w:rPr>
      </w:pPr>
      <w:r>
        <w:rPr>
          <w:b/>
          <w:bCs/>
        </w:rPr>
        <w:t>LEPC FUND</w:t>
      </w:r>
    </w:p>
    <w:p w14:paraId="55530353" w14:textId="0F919AE4" w:rsidR="0042339F" w:rsidRDefault="0042339F" w:rsidP="007841B3">
      <w:pPr>
        <w:pStyle w:val="BodyTextIndent"/>
        <w:spacing w:line="240" w:lineRule="auto"/>
        <w:ind w:firstLine="0"/>
      </w:pPr>
      <w:r>
        <w:t>Central Dakota Times, 187.00.</w:t>
      </w:r>
    </w:p>
    <w:p w14:paraId="11BD47FB" w14:textId="414E9C33" w:rsidR="0042339F" w:rsidRDefault="0042339F" w:rsidP="007841B3">
      <w:pPr>
        <w:pStyle w:val="BodyTextIndent"/>
        <w:spacing w:line="240" w:lineRule="auto"/>
        <w:ind w:firstLine="0"/>
        <w:rPr>
          <w:b/>
          <w:bCs/>
        </w:rPr>
      </w:pPr>
      <w:r>
        <w:rPr>
          <w:b/>
          <w:bCs/>
        </w:rPr>
        <w:t>REGISTER OF DEEDS MODERNIZATION &amp; PRESERVATION FUND</w:t>
      </w:r>
    </w:p>
    <w:p w14:paraId="2EDA98B2" w14:textId="07A04246" w:rsidR="0042339F" w:rsidRPr="0042339F" w:rsidRDefault="0042339F" w:rsidP="007841B3">
      <w:pPr>
        <w:pStyle w:val="BodyTextIndent"/>
        <w:spacing w:line="240" w:lineRule="auto"/>
        <w:ind w:firstLine="0"/>
      </w:pPr>
      <w:r>
        <w:t>Microfilm Imaging Systems, 235.00; SD Association of County Commissioners, 132.00.</w:t>
      </w:r>
    </w:p>
    <w:p w14:paraId="245F1C1D" w14:textId="77777777" w:rsidR="00C668F4" w:rsidRDefault="00C668F4" w:rsidP="007841B3">
      <w:pPr>
        <w:pStyle w:val="BodyTextIndent"/>
        <w:spacing w:line="240" w:lineRule="auto"/>
        <w:ind w:firstLine="0"/>
      </w:pPr>
    </w:p>
    <w:p w14:paraId="6857C474" w14:textId="77777777" w:rsidR="00F342D0" w:rsidRDefault="00F342D0">
      <w:pPr>
        <w:pStyle w:val="Heading2"/>
        <w:keepNext/>
        <w:rPr>
          <w:b/>
          <w:bCs/>
          <w:sz w:val="24"/>
          <w:u w:val="single"/>
        </w:rPr>
      </w:pPr>
      <w:r>
        <w:rPr>
          <w:b/>
          <w:bCs/>
          <w:sz w:val="24"/>
          <w:u w:val="single"/>
        </w:rPr>
        <w:t>ADJOURNMENT</w:t>
      </w:r>
    </w:p>
    <w:p w14:paraId="0A1895BF" w14:textId="5B487943" w:rsidR="00F342D0" w:rsidRDefault="00F342D0">
      <w:r>
        <w:tab/>
        <w:t>Commissioner</w:t>
      </w:r>
      <w:r w:rsidR="00E1594C">
        <w:t xml:space="preserve"> </w:t>
      </w:r>
      <w:r w:rsidR="00F930F8">
        <w:t xml:space="preserve">Swanson </w:t>
      </w:r>
      <w:r>
        <w:t>moved and Commissioner</w:t>
      </w:r>
      <w:r w:rsidR="00F930F8">
        <w:t xml:space="preserve"> Leiferman</w:t>
      </w:r>
      <w:r w:rsidR="00E7726D">
        <w:t xml:space="preserve"> </w:t>
      </w:r>
      <w:r w:rsidR="00030898">
        <w:t>s</w:t>
      </w:r>
      <w:r w:rsidR="00EC64A6">
        <w:t xml:space="preserve">econded to adjourn at </w:t>
      </w:r>
      <w:r w:rsidR="0076238C">
        <w:t>1</w:t>
      </w:r>
      <w:r w:rsidR="00F930F8">
        <w:t>1:07</w:t>
      </w:r>
      <w:r w:rsidR="0003373F">
        <w:t xml:space="preserve"> a</w:t>
      </w:r>
      <w:r>
        <w:t>m with the</w:t>
      </w:r>
      <w:r w:rsidR="00D77951">
        <w:t xml:space="preserve"> next meeting being held on </w:t>
      </w:r>
      <w:r w:rsidR="00F930F8">
        <w:t>6-</w:t>
      </w:r>
      <w:r w:rsidR="0003373F">
        <w:t>5</w:t>
      </w:r>
      <w:r w:rsidR="00D77951">
        <w:t>-20</w:t>
      </w:r>
      <w:r w:rsidR="001614B8">
        <w:t>2</w:t>
      </w:r>
      <w:r w:rsidR="00940311">
        <w:t>5</w:t>
      </w:r>
      <w:r w:rsidR="00EC64A6">
        <w:t xml:space="preserve"> at 9:</w:t>
      </w:r>
      <w:r w:rsidR="00940311">
        <w:t>0</w:t>
      </w:r>
      <w:r w:rsidR="00EC64A6">
        <w:t>0 am</w:t>
      </w:r>
      <w:r>
        <w:t xml:space="preserve">.  All members voted aye.  Motion carried.   </w:t>
      </w:r>
    </w:p>
    <w:p w14:paraId="6C3580AC" w14:textId="77777777" w:rsidR="00F342D0" w:rsidRDefault="00F342D0"/>
    <w:p w14:paraId="2E4269C6" w14:textId="16DA48FC" w:rsidR="006848F9" w:rsidRDefault="00F342D0">
      <w:r>
        <w:t>ATTEST:</w:t>
      </w:r>
    </w:p>
    <w:p w14:paraId="44E09976" w14:textId="77777777" w:rsidR="006848F9" w:rsidRDefault="006848F9"/>
    <w:p w14:paraId="776C171C" w14:textId="77777777" w:rsidR="006848F9" w:rsidRDefault="006848F9">
      <w:r>
        <w:t>____________________________                              __________________________________________</w:t>
      </w:r>
    </w:p>
    <w:p w14:paraId="08BF85CF" w14:textId="77777777" w:rsidR="00F342D0" w:rsidRDefault="00F342D0">
      <w:r>
        <w:t xml:space="preserve">PAMELA PETRAK                        </w:t>
      </w:r>
      <w:r w:rsidR="006848F9">
        <w:tab/>
      </w:r>
      <w:r w:rsidR="006848F9">
        <w:tab/>
      </w:r>
      <w:r w:rsidR="006848F9">
        <w:tab/>
      </w:r>
      <w:r>
        <w:t xml:space="preserve">  </w:t>
      </w:r>
      <w:r w:rsidR="001614B8">
        <w:t>DONN DEBOER</w:t>
      </w:r>
    </w:p>
    <w:p w14:paraId="367D1AC2" w14:textId="77777777" w:rsidR="00F342D0" w:rsidRDefault="00F342D0">
      <w:r>
        <w:t xml:space="preserve">BRULE COUNTY AUDITOR     </w:t>
      </w:r>
      <w:r w:rsidR="006848F9">
        <w:tab/>
      </w:r>
      <w:r w:rsidR="006848F9">
        <w:tab/>
      </w:r>
      <w:r w:rsidR="006848F9">
        <w:tab/>
      </w:r>
      <w:r>
        <w:t xml:space="preserve">  BOARD OF BRULE COUNTY COMMISSIONERS</w:t>
      </w:r>
    </w:p>
    <w:sectPr w:rsidR="00F342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52C43"/>
    <w:multiLevelType w:val="hybridMultilevel"/>
    <w:tmpl w:val="9D488354"/>
    <w:lvl w:ilvl="0" w:tplc="1C1A6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572C44"/>
    <w:multiLevelType w:val="hybridMultilevel"/>
    <w:tmpl w:val="B87CE294"/>
    <w:lvl w:ilvl="0" w:tplc="3216C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C85ADF"/>
    <w:multiLevelType w:val="hybridMultilevel"/>
    <w:tmpl w:val="E44AB146"/>
    <w:lvl w:ilvl="0" w:tplc="A2760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0626C44"/>
    <w:multiLevelType w:val="hybridMultilevel"/>
    <w:tmpl w:val="B59A8CDA"/>
    <w:lvl w:ilvl="0" w:tplc="20224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13426D5"/>
    <w:multiLevelType w:val="hybridMultilevel"/>
    <w:tmpl w:val="E8127EFE"/>
    <w:lvl w:ilvl="0" w:tplc="2CEA73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3AE2F16"/>
    <w:multiLevelType w:val="hybridMultilevel"/>
    <w:tmpl w:val="E0407348"/>
    <w:lvl w:ilvl="0" w:tplc="7CB0D6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5411293"/>
    <w:multiLevelType w:val="hybridMultilevel"/>
    <w:tmpl w:val="BF0CAEE8"/>
    <w:lvl w:ilvl="0" w:tplc="06FA1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5BE57C1"/>
    <w:multiLevelType w:val="hybridMultilevel"/>
    <w:tmpl w:val="D67A8062"/>
    <w:lvl w:ilvl="0" w:tplc="EF3EA6B6">
      <w:start w:val="2"/>
      <w:numFmt w:val="upperRoman"/>
      <w:lvlText w:val="%1."/>
      <w:lvlJc w:val="left"/>
      <w:pPr>
        <w:tabs>
          <w:tab w:val="num" w:pos="765"/>
        </w:tabs>
        <w:ind w:left="765" w:hanging="720"/>
      </w:pPr>
      <w:rPr>
        <w:rFonts w:hint="default"/>
        <w:u w:val="none"/>
      </w:rPr>
    </w:lvl>
    <w:lvl w:ilvl="1" w:tplc="4800A990">
      <w:start w:val="1"/>
      <w:numFmt w:val="decimal"/>
      <w:lvlText w:val="%2)"/>
      <w:lvlJc w:val="left"/>
      <w:pPr>
        <w:tabs>
          <w:tab w:val="num" w:pos="1125"/>
        </w:tabs>
        <w:ind w:left="1125" w:hanging="360"/>
      </w:pPr>
      <w:rPr>
        <w:rFonts w:hint="default"/>
      </w:rPr>
    </w:lvl>
    <w:lvl w:ilvl="2" w:tplc="0409000F">
      <w:start w:val="1"/>
      <w:numFmt w:val="decimal"/>
      <w:lvlText w:val="%3."/>
      <w:lvlJc w:val="left"/>
      <w:pPr>
        <w:tabs>
          <w:tab w:val="num" w:pos="2025"/>
        </w:tabs>
        <w:ind w:left="2025" w:hanging="360"/>
      </w:pPr>
    </w:lvl>
    <w:lvl w:ilvl="3" w:tplc="D27670D6">
      <w:start w:val="1"/>
      <w:numFmt w:val="lowerLetter"/>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8" w15:restartNumberingAfterBreak="0">
    <w:nsid w:val="49C96701"/>
    <w:multiLevelType w:val="hybridMultilevel"/>
    <w:tmpl w:val="53428328"/>
    <w:lvl w:ilvl="0" w:tplc="4EE875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4CC6B2A"/>
    <w:multiLevelType w:val="hybridMultilevel"/>
    <w:tmpl w:val="18A86EFC"/>
    <w:lvl w:ilvl="0" w:tplc="931868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5B44F2"/>
    <w:multiLevelType w:val="hybridMultilevel"/>
    <w:tmpl w:val="2A349312"/>
    <w:lvl w:ilvl="0" w:tplc="8B7468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68E20B9"/>
    <w:multiLevelType w:val="hybridMultilevel"/>
    <w:tmpl w:val="5F3C174C"/>
    <w:lvl w:ilvl="0" w:tplc="99BEA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A44C01"/>
    <w:multiLevelType w:val="hybridMultilevel"/>
    <w:tmpl w:val="4D4E252E"/>
    <w:lvl w:ilvl="0" w:tplc="D97C06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83F06E6"/>
    <w:multiLevelType w:val="hybridMultilevel"/>
    <w:tmpl w:val="573E5A76"/>
    <w:lvl w:ilvl="0" w:tplc="66DA2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B240AF8"/>
    <w:multiLevelType w:val="hybridMultilevel"/>
    <w:tmpl w:val="419EA22E"/>
    <w:lvl w:ilvl="0" w:tplc="467ED4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54445026">
    <w:abstractNumId w:val="12"/>
  </w:num>
  <w:num w:numId="2" w16cid:durableId="1654215040">
    <w:abstractNumId w:val="6"/>
  </w:num>
  <w:num w:numId="3" w16cid:durableId="2116517328">
    <w:abstractNumId w:val="4"/>
  </w:num>
  <w:num w:numId="4" w16cid:durableId="1782913648">
    <w:abstractNumId w:val="2"/>
  </w:num>
  <w:num w:numId="5" w16cid:durableId="1132095849">
    <w:abstractNumId w:val="7"/>
  </w:num>
  <w:num w:numId="6" w16cid:durableId="1819566762">
    <w:abstractNumId w:val="13"/>
  </w:num>
  <w:num w:numId="7" w16cid:durableId="1474324720">
    <w:abstractNumId w:val="10"/>
  </w:num>
  <w:num w:numId="8" w16cid:durableId="1311641453">
    <w:abstractNumId w:val="9"/>
  </w:num>
  <w:num w:numId="9" w16cid:durableId="1433435005">
    <w:abstractNumId w:val="1"/>
  </w:num>
  <w:num w:numId="10" w16cid:durableId="964851228">
    <w:abstractNumId w:val="14"/>
  </w:num>
  <w:num w:numId="11" w16cid:durableId="1620336649">
    <w:abstractNumId w:val="3"/>
  </w:num>
  <w:num w:numId="12" w16cid:durableId="723406951">
    <w:abstractNumId w:val="8"/>
  </w:num>
  <w:num w:numId="13" w16cid:durableId="507403068">
    <w:abstractNumId w:val="5"/>
  </w:num>
  <w:num w:numId="14" w16cid:durableId="1990354085">
    <w:abstractNumId w:val="11"/>
  </w:num>
  <w:num w:numId="15" w16cid:durableId="1944222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24"/>
    <w:rsid w:val="000023C6"/>
    <w:rsid w:val="00014B20"/>
    <w:rsid w:val="0002411B"/>
    <w:rsid w:val="00030898"/>
    <w:rsid w:val="0003373F"/>
    <w:rsid w:val="00044E3F"/>
    <w:rsid w:val="00046361"/>
    <w:rsid w:val="0004730D"/>
    <w:rsid w:val="000530BE"/>
    <w:rsid w:val="00054AA9"/>
    <w:rsid w:val="00057772"/>
    <w:rsid w:val="00057F02"/>
    <w:rsid w:val="00060C0E"/>
    <w:rsid w:val="000741F2"/>
    <w:rsid w:val="0007640E"/>
    <w:rsid w:val="00084F2F"/>
    <w:rsid w:val="00086077"/>
    <w:rsid w:val="00087895"/>
    <w:rsid w:val="000A74D8"/>
    <w:rsid w:val="000B1A78"/>
    <w:rsid w:val="000C2405"/>
    <w:rsid w:val="000C3FB9"/>
    <w:rsid w:val="000D60D0"/>
    <w:rsid w:val="000D62E5"/>
    <w:rsid w:val="000E14E3"/>
    <w:rsid w:val="000F4199"/>
    <w:rsid w:val="001036F7"/>
    <w:rsid w:val="00111FA7"/>
    <w:rsid w:val="00113D8E"/>
    <w:rsid w:val="0011605E"/>
    <w:rsid w:val="00123C94"/>
    <w:rsid w:val="00124949"/>
    <w:rsid w:val="00136416"/>
    <w:rsid w:val="001373DE"/>
    <w:rsid w:val="00137C73"/>
    <w:rsid w:val="001614B8"/>
    <w:rsid w:val="00163081"/>
    <w:rsid w:val="00165EC9"/>
    <w:rsid w:val="00184260"/>
    <w:rsid w:val="001863B3"/>
    <w:rsid w:val="001B11EC"/>
    <w:rsid w:val="001C071E"/>
    <w:rsid w:val="001C1103"/>
    <w:rsid w:val="001C1B2E"/>
    <w:rsid w:val="001E5F09"/>
    <w:rsid w:val="001F487D"/>
    <w:rsid w:val="001F4F50"/>
    <w:rsid w:val="001F668E"/>
    <w:rsid w:val="002171EB"/>
    <w:rsid w:val="0023174F"/>
    <w:rsid w:val="00245837"/>
    <w:rsid w:val="00252546"/>
    <w:rsid w:val="00254C6C"/>
    <w:rsid w:val="00283A77"/>
    <w:rsid w:val="00287E75"/>
    <w:rsid w:val="00295731"/>
    <w:rsid w:val="002A4CC5"/>
    <w:rsid w:val="002B1382"/>
    <w:rsid w:val="002B2360"/>
    <w:rsid w:val="002C5073"/>
    <w:rsid w:val="002D0434"/>
    <w:rsid w:val="00300029"/>
    <w:rsid w:val="003007C5"/>
    <w:rsid w:val="00314328"/>
    <w:rsid w:val="00320352"/>
    <w:rsid w:val="003221FF"/>
    <w:rsid w:val="00332E45"/>
    <w:rsid w:val="00334B71"/>
    <w:rsid w:val="00337084"/>
    <w:rsid w:val="0033774C"/>
    <w:rsid w:val="003474DD"/>
    <w:rsid w:val="00355F7B"/>
    <w:rsid w:val="00356BE3"/>
    <w:rsid w:val="00360322"/>
    <w:rsid w:val="0036119F"/>
    <w:rsid w:val="00376B62"/>
    <w:rsid w:val="0038460F"/>
    <w:rsid w:val="0039142A"/>
    <w:rsid w:val="003A595C"/>
    <w:rsid w:val="003B20B3"/>
    <w:rsid w:val="003B2AAD"/>
    <w:rsid w:val="003C1524"/>
    <w:rsid w:val="003E52C8"/>
    <w:rsid w:val="0040192C"/>
    <w:rsid w:val="004020DA"/>
    <w:rsid w:val="00410E1E"/>
    <w:rsid w:val="0042339F"/>
    <w:rsid w:val="0042553E"/>
    <w:rsid w:val="00440238"/>
    <w:rsid w:val="00444B7D"/>
    <w:rsid w:val="00445993"/>
    <w:rsid w:val="0045738B"/>
    <w:rsid w:val="00457BDF"/>
    <w:rsid w:val="00461CE3"/>
    <w:rsid w:val="00470695"/>
    <w:rsid w:val="00492062"/>
    <w:rsid w:val="004A0A2C"/>
    <w:rsid w:val="004A6E3A"/>
    <w:rsid w:val="004A7E35"/>
    <w:rsid w:val="004B07C6"/>
    <w:rsid w:val="004E2A49"/>
    <w:rsid w:val="005026D2"/>
    <w:rsid w:val="00503E0C"/>
    <w:rsid w:val="00507636"/>
    <w:rsid w:val="005212E7"/>
    <w:rsid w:val="0052637D"/>
    <w:rsid w:val="00535D1B"/>
    <w:rsid w:val="00557FAA"/>
    <w:rsid w:val="0056079E"/>
    <w:rsid w:val="00576C8D"/>
    <w:rsid w:val="00586B34"/>
    <w:rsid w:val="005879E9"/>
    <w:rsid w:val="005921F0"/>
    <w:rsid w:val="005B00CB"/>
    <w:rsid w:val="005B29EE"/>
    <w:rsid w:val="005B5382"/>
    <w:rsid w:val="005B6005"/>
    <w:rsid w:val="005C3BDA"/>
    <w:rsid w:val="005C3D43"/>
    <w:rsid w:val="005D4A85"/>
    <w:rsid w:val="005D71E2"/>
    <w:rsid w:val="00611CCE"/>
    <w:rsid w:val="006136F9"/>
    <w:rsid w:val="00623055"/>
    <w:rsid w:val="0064363B"/>
    <w:rsid w:val="00646ADF"/>
    <w:rsid w:val="00656093"/>
    <w:rsid w:val="00663245"/>
    <w:rsid w:val="00666BD5"/>
    <w:rsid w:val="006738BC"/>
    <w:rsid w:val="006800CF"/>
    <w:rsid w:val="00683D3A"/>
    <w:rsid w:val="006848F9"/>
    <w:rsid w:val="006870E6"/>
    <w:rsid w:val="00696019"/>
    <w:rsid w:val="006A0CB7"/>
    <w:rsid w:val="006A166E"/>
    <w:rsid w:val="006A38C4"/>
    <w:rsid w:val="006B438B"/>
    <w:rsid w:val="0070176A"/>
    <w:rsid w:val="00701D67"/>
    <w:rsid w:val="00705E0A"/>
    <w:rsid w:val="00716871"/>
    <w:rsid w:val="0072157F"/>
    <w:rsid w:val="00721C35"/>
    <w:rsid w:val="00724207"/>
    <w:rsid w:val="0072641F"/>
    <w:rsid w:val="007425B8"/>
    <w:rsid w:val="00747413"/>
    <w:rsid w:val="0076217D"/>
    <w:rsid w:val="0076238C"/>
    <w:rsid w:val="007731D9"/>
    <w:rsid w:val="00776D23"/>
    <w:rsid w:val="007841B3"/>
    <w:rsid w:val="007A4C7D"/>
    <w:rsid w:val="007A59C2"/>
    <w:rsid w:val="007A7266"/>
    <w:rsid w:val="007C6D9A"/>
    <w:rsid w:val="007C7AF7"/>
    <w:rsid w:val="007D0F1F"/>
    <w:rsid w:val="007D6339"/>
    <w:rsid w:val="007E169C"/>
    <w:rsid w:val="007E2FB4"/>
    <w:rsid w:val="007E65DA"/>
    <w:rsid w:val="007E751C"/>
    <w:rsid w:val="007F13B5"/>
    <w:rsid w:val="007F252C"/>
    <w:rsid w:val="007F4A3E"/>
    <w:rsid w:val="0082075E"/>
    <w:rsid w:val="008479A7"/>
    <w:rsid w:val="00860D3A"/>
    <w:rsid w:val="0086246E"/>
    <w:rsid w:val="008644D2"/>
    <w:rsid w:val="00871941"/>
    <w:rsid w:val="00876F7E"/>
    <w:rsid w:val="00886706"/>
    <w:rsid w:val="00886EE6"/>
    <w:rsid w:val="00890425"/>
    <w:rsid w:val="008939B7"/>
    <w:rsid w:val="008A3BB9"/>
    <w:rsid w:val="008A4197"/>
    <w:rsid w:val="008A41D9"/>
    <w:rsid w:val="008B050E"/>
    <w:rsid w:val="008B0F03"/>
    <w:rsid w:val="008B1D7C"/>
    <w:rsid w:val="008F76FF"/>
    <w:rsid w:val="0091165F"/>
    <w:rsid w:val="0092157C"/>
    <w:rsid w:val="00923A46"/>
    <w:rsid w:val="00924C6F"/>
    <w:rsid w:val="00930B60"/>
    <w:rsid w:val="009312B9"/>
    <w:rsid w:val="00940311"/>
    <w:rsid w:val="00942328"/>
    <w:rsid w:val="00946567"/>
    <w:rsid w:val="00946D41"/>
    <w:rsid w:val="00952F85"/>
    <w:rsid w:val="00957D4F"/>
    <w:rsid w:val="00981448"/>
    <w:rsid w:val="00986E54"/>
    <w:rsid w:val="00992C01"/>
    <w:rsid w:val="009B34EB"/>
    <w:rsid w:val="009C63E6"/>
    <w:rsid w:val="009D3587"/>
    <w:rsid w:val="009F466A"/>
    <w:rsid w:val="00A00438"/>
    <w:rsid w:val="00A264F8"/>
    <w:rsid w:val="00A26E0F"/>
    <w:rsid w:val="00A43E2B"/>
    <w:rsid w:val="00A73369"/>
    <w:rsid w:val="00A74BFA"/>
    <w:rsid w:val="00A91824"/>
    <w:rsid w:val="00A9344A"/>
    <w:rsid w:val="00AA691D"/>
    <w:rsid w:val="00AB3F3E"/>
    <w:rsid w:val="00AC1B7C"/>
    <w:rsid w:val="00AC4B4C"/>
    <w:rsid w:val="00AD3417"/>
    <w:rsid w:val="00AD4074"/>
    <w:rsid w:val="00AD4E1F"/>
    <w:rsid w:val="00AE02D7"/>
    <w:rsid w:val="00AE2656"/>
    <w:rsid w:val="00B02194"/>
    <w:rsid w:val="00B02AA5"/>
    <w:rsid w:val="00B13B2F"/>
    <w:rsid w:val="00B14C4A"/>
    <w:rsid w:val="00B246A4"/>
    <w:rsid w:val="00B264D1"/>
    <w:rsid w:val="00B31212"/>
    <w:rsid w:val="00B31730"/>
    <w:rsid w:val="00B35D8C"/>
    <w:rsid w:val="00B4372E"/>
    <w:rsid w:val="00B54158"/>
    <w:rsid w:val="00B71B5B"/>
    <w:rsid w:val="00B93710"/>
    <w:rsid w:val="00B9385C"/>
    <w:rsid w:val="00B95488"/>
    <w:rsid w:val="00B962D0"/>
    <w:rsid w:val="00B97997"/>
    <w:rsid w:val="00BA1ADD"/>
    <w:rsid w:val="00BA5422"/>
    <w:rsid w:val="00BB0BAB"/>
    <w:rsid w:val="00BB0E4F"/>
    <w:rsid w:val="00BB6D84"/>
    <w:rsid w:val="00BC5BC5"/>
    <w:rsid w:val="00BD40B4"/>
    <w:rsid w:val="00BD46B2"/>
    <w:rsid w:val="00BD708A"/>
    <w:rsid w:val="00BE3A75"/>
    <w:rsid w:val="00C004E0"/>
    <w:rsid w:val="00C03BC4"/>
    <w:rsid w:val="00C357E6"/>
    <w:rsid w:val="00C36C41"/>
    <w:rsid w:val="00C414B7"/>
    <w:rsid w:val="00C42AAD"/>
    <w:rsid w:val="00C44492"/>
    <w:rsid w:val="00C668F4"/>
    <w:rsid w:val="00C67D6A"/>
    <w:rsid w:val="00C778BC"/>
    <w:rsid w:val="00C83F84"/>
    <w:rsid w:val="00C8466E"/>
    <w:rsid w:val="00C8530C"/>
    <w:rsid w:val="00C9161F"/>
    <w:rsid w:val="00C9241D"/>
    <w:rsid w:val="00C95651"/>
    <w:rsid w:val="00C963D0"/>
    <w:rsid w:val="00CA5551"/>
    <w:rsid w:val="00CB08B7"/>
    <w:rsid w:val="00CB3DD5"/>
    <w:rsid w:val="00CD62CD"/>
    <w:rsid w:val="00CE575E"/>
    <w:rsid w:val="00CE6B74"/>
    <w:rsid w:val="00CF30B0"/>
    <w:rsid w:val="00D10846"/>
    <w:rsid w:val="00D1207D"/>
    <w:rsid w:val="00D159EE"/>
    <w:rsid w:val="00D34698"/>
    <w:rsid w:val="00D435CD"/>
    <w:rsid w:val="00D4397E"/>
    <w:rsid w:val="00D446B6"/>
    <w:rsid w:val="00D54F78"/>
    <w:rsid w:val="00D613C1"/>
    <w:rsid w:val="00D70E25"/>
    <w:rsid w:val="00D771FC"/>
    <w:rsid w:val="00D77951"/>
    <w:rsid w:val="00D858F5"/>
    <w:rsid w:val="00D92138"/>
    <w:rsid w:val="00DA40C7"/>
    <w:rsid w:val="00DA5E6C"/>
    <w:rsid w:val="00DB4673"/>
    <w:rsid w:val="00DB598E"/>
    <w:rsid w:val="00DD3451"/>
    <w:rsid w:val="00DE631C"/>
    <w:rsid w:val="00DF0787"/>
    <w:rsid w:val="00DF1095"/>
    <w:rsid w:val="00DF2A82"/>
    <w:rsid w:val="00E00E76"/>
    <w:rsid w:val="00E10A98"/>
    <w:rsid w:val="00E10C35"/>
    <w:rsid w:val="00E1594C"/>
    <w:rsid w:val="00E20687"/>
    <w:rsid w:val="00E26DD4"/>
    <w:rsid w:val="00E41AD5"/>
    <w:rsid w:val="00E44B73"/>
    <w:rsid w:val="00E5152F"/>
    <w:rsid w:val="00E63A2E"/>
    <w:rsid w:val="00E66276"/>
    <w:rsid w:val="00E66F75"/>
    <w:rsid w:val="00E712C5"/>
    <w:rsid w:val="00E7726D"/>
    <w:rsid w:val="00E821B5"/>
    <w:rsid w:val="00EC2423"/>
    <w:rsid w:val="00EC40BF"/>
    <w:rsid w:val="00EC536E"/>
    <w:rsid w:val="00EC64A6"/>
    <w:rsid w:val="00F342D0"/>
    <w:rsid w:val="00F4014F"/>
    <w:rsid w:val="00F40857"/>
    <w:rsid w:val="00F60977"/>
    <w:rsid w:val="00F63981"/>
    <w:rsid w:val="00F645AD"/>
    <w:rsid w:val="00F704FA"/>
    <w:rsid w:val="00F83760"/>
    <w:rsid w:val="00F92BE7"/>
    <w:rsid w:val="00F930F8"/>
    <w:rsid w:val="00FB3C63"/>
    <w:rsid w:val="00FD4752"/>
    <w:rsid w:val="00FD4D0B"/>
    <w:rsid w:val="00FE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BBC024A"/>
  <w15:chartTrackingRefBased/>
  <w15:docId w15:val="{40CED4A1-C746-4574-998C-B762BF75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autoSpaceDE w:val="0"/>
      <w:autoSpaceDN w:val="0"/>
      <w:adjustRightInd w:val="0"/>
      <w:outlineLvl w:val="0"/>
    </w:pPr>
    <w:rPr>
      <w:sz w:val="20"/>
    </w:rPr>
  </w:style>
  <w:style w:type="paragraph" w:styleId="Heading2">
    <w:name w:val="heading 2"/>
    <w:basedOn w:val="Normal"/>
    <w:next w:val="Normal"/>
    <w:qFormat/>
    <w:pPr>
      <w:autoSpaceDE w:val="0"/>
      <w:autoSpaceDN w:val="0"/>
      <w:adjustRightInd w:val="0"/>
      <w:outlineLvl w:val="1"/>
    </w:pPr>
    <w:rPr>
      <w:sz w:val="2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autoSpaceDE w:val="0"/>
      <w:autoSpaceDN w:val="0"/>
      <w:adjustRightInd w:val="0"/>
      <w:outlineLvl w:val="4"/>
    </w:pPr>
    <w:rPr>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firstLine="720"/>
    </w:pPr>
  </w:style>
  <w:style w:type="paragraph" w:styleId="Title">
    <w:name w:val="Title"/>
    <w:basedOn w:val="Normal"/>
    <w:link w:val="TitleChar"/>
    <w:qFormat/>
    <w:pPr>
      <w:ind w:left="1440" w:firstLine="720"/>
      <w:jc w:val="center"/>
    </w:pPr>
    <w:rPr>
      <w:b/>
      <w:bCs/>
    </w:rPr>
  </w:style>
  <w:style w:type="paragraph" w:styleId="Subtitle">
    <w:name w:val="Subtitle"/>
    <w:basedOn w:val="Normal"/>
    <w:qFormat/>
    <w:pPr>
      <w:ind w:left="1440" w:firstLine="720"/>
      <w:jc w:val="center"/>
    </w:pPr>
    <w:rPr>
      <w:b/>
      <w:bCs/>
    </w:rPr>
  </w:style>
  <w:style w:type="paragraph" w:styleId="BalloonText">
    <w:name w:val="Balloon Text"/>
    <w:basedOn w:val="Normal"/>
    <w:semiHidden/>
    <w:rsid w:val="00747413"/>
    <w:rPr>
      <w:rFonts w:ascii="Tahoma" w:hAnsi="Tahoma" w:cs="Tahoma"/>
      <w:sz w:val="16"/>
      <w:szCs w:val="16"/>
    </w:rPr>
  </w:style>
  <w:style w:type="paragraph" w:styleId="BodyText">
    <w:name w:val="Body Text"/>
    <w:basedOn w:val="Normal"/>
    <w:rsid w:val="001373DE"/>
    <w:pPr>
      <w:spacing w:after="120"/>
    </w:pPr>
  </w:style>
  <w:style w:type="paragraph" w:styleId="BodyTextFirstIndent">
    <w:name w:val="Body Text First Indent"/>
    <w:basedOn w:val="BodyText"/>
    <w:link w:val="BodyTextFirstIndentChar"/>
    <w:rsid w:val="001373DE"/>
    <w:pPr>
      <w:ind w:firstLine="210"/>
    </w:pPr>
  </w:style>
  <w:style w:type="paragraph" w:styleId="BodyText2">
    <w:name w:val="Body Text 2"/>
    <w:basedOn w:val="Normal"/>
    <w:rsid w:val="00165EC9"/>
    <w:pPr>
      <w:spacing w:after="120" w:line="480" w:lineRule="auto"/>
    </w:pPr>
  </w:style>
  <w:style w:type="paragraph" w:styleId="EndnoteText">
    <w:name w:val="endnote text"/>
    <w:basedOn w:val="Normal"/>
    <w:semiHidden/>
    <w:rsid w:val="005B00CB"/>
    <w:pPr>
      <w:overflowPunct w:val="0"/>
      <w:autoSpaceDE w:val="0"/>
      <w:autoSpaceDN w:val="0"/>
      <w:adjustRightInd w:val="0"/>
      <w:textAlignment w:val="baseline"/>
    </w:pPr>
    <w:rPr>
      <w:rFonts w:ascii="Courier New" w:hAnsi="Courier New"/>
      <w:szCs w:val="20"/>
    </w:rPr>
  </w:style>
  <w:style w:type="character" w:styleId="Strong">
    <w:name w:val="Strong"/>
    <w:uiPriority w:val="22"/>
    <w:qFormat/>
    <w:rsid w:val="001E5F09"/>
    <w:rPr>
      <w:b/>
      <w:bCs/>
    </w:rPr>
  </w:style>
  <w:style w:type="character" w:styleId="Hyperlink">
    <w:name w:val="Hyperlink"/>
    <w:rsid w:val="004B07C6"/>
    <w:rPr>
      <w:color w:val="0563C1"/>
      <w:u w:val="single"/>
    </w:rPr>
  </w:style>
  <w:style w:type="character" w:customStyle="1" w:styleId="BodyTextIndentChar">
    <w:name w:val="Body Text Indent Char"/>
    <w:link w:val="BodyTextIndent"/>
    <w:rsid w:val="007841B3"/>
    <w:rPr>
      <w:sz w:val="24"/>
      <w:szCs w:val="24"/>
    </w:rPr>
  </w:style>
  <w:style w:type="character" w:customStyle="1" w:styleId="BodyTextFirstIndentChar">
    <w:name w:val="Body Text First Indent Char"/>
    <w:link w:val="BodyTextFirstIndent"/>
    <w:rsid w:val="00C668F4"/>
    <w:rPr>
      <w:sz w:val="24"/>
      <w:szCs w:val="24"/>
    </w:rPr>
  </w:style>
  <w:style w:type="character" w:customStyle="1" w:styleId="TitleChar">
    <w:name w:val="Title Char"/>
    <w:basedOn w:val="DefaultParagraphFont"/>
    <w:link w:val="Title"/>
    <w:rsid w:val="00C36C4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1224">
      <w:bodyDiv w:val="1"/>
      <w:marLeft w:val="0"/>
      <w:marRight w:val="0"/>
      <w:marTop w:val="0"/>
      <w:marBottom w:val="0"/>
      <w:divBdr>
        <w:top w:val="none" w:sz="0" w:space="0" w:color="auto"/>
        <w:left w:val="none" w:sz="0" w:space="0" w:color="auto"/>
        <w:bottom w:val="none" w:sz="0" w:space="0" w:color="auto"/>
        <w:right w:val="none" w:sz="0" w:space="0" w:color="auto"/>
      </w:divBdr>
    </w:div>
    <w:div w:id="424771430">
      <w:bodyDiv w:val="1"/>
      <w:marLeft w:val="0"/>
      <w:marRight w:val="0"/>
      <w:marTop w:val="0"/>
      <w:marBottom w:val="0"/>
      <w:divBdr>
        <w:top w:val="none" w:sz="0" w:space="0" w:color="auto"/>
        <w:left w:val="none" w:sz="0" w:space="0" w:color="auto"/>
        <w:bottom w:val="none" w:sz="0" w:space="0" w:color="auto"/>
        <w:right w:val="none" w:sz="0" w:space="0" w:color="auto"/>
      </w:divBdr>
    </w:div>
    <w:div w:id="935940060">
      <w:bodyDiv w:val="1"/>
      <w:marLeft w:val="0"/>
      <w:marRight w:val="0"/>
      <w:marTop w:val="0"/>
      <w:marBottom w:val="0"/>
      <w:divBdr>
        <w:top w:val="none" w:sz="0" w:space="0" w:color="auto"/>
        <w:left w:val="none" w:sz="0" w:space="0" w:color="auto"/>
        <w:bottom w:val="none" w:sz="0" w:space="0" w:color="auto"/>
        <w:right w:val="none" w:sz="0" w:space="0" w:color="auto"/>
      </w:divBdr>
    </w:div>
    <w:div w:id="13290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8919</CharactersWithSpaces>
  <SharedDoc>false</SharedDoc>
  <HLinks>
    <vt:vector size="6" baseType="variant">
      <vt:variant>
        <vt:i4>2687088</vt:i4>
      </vt:variant>
      <vt:variant>
        <vt:i4>0</vt:i4>
      </vt:variant>
      <vt:variant>
        <vt:i4>0</vt:i4>
      </vt:variant>
      <vt:variant>
        <vt:i4>5</vt:i4>
      </vt:variant>
      <vt:variant>
        <vt:lpwstr>http://www.brulecounty.org/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dc:description/>
  <cp:lastModifiedBy>Pam Petrak</cp:lastModifiedBy>
  <cp:revision>7</cp:revision>
  <cp:lastPrinted>2025-05-16T14:24:00Z</cp:lastPrinted>
  <dcterms:created xsi:type="dcterms:W3CDTF">2025-05-15T21:53:00Z</dcterms:created>
  <dcterms:modified xsi:type="dcterms:W3CDTF">2025-05-16T16:07:00Z</dcterms:modified>
</cp:coreProperties>
</file>