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8612A" w14:textId="77777777" w:rsidR="00E0734C" w:rsidRPr="00B12C4E" w:rsidRDefault="00E0734C" w:rsidP="00E0734C">
      <w:pPr>
        <w:rPr>
          <w:sz w:val="22"/>
          <w:szCs w:val="22"/>
        </w:rPr>
      </w:pPr>
      <w:r w:rsidRPr="00B12C4E">
        <w:rPr>
          <w:b/>
          <w:bCs/>
          <w:sz w:val="22"/>
          <w:szCs w:val="22"/>
        </w:rPr>
        <w:t>Regular Meeting Minutes of the</w:t>
      </w:r>
    </w:p>
    <w:p w14:paraId="12D433CB" w14:textId="77777777" w:rsidR="00E0734C" w:rsidRPr="00B12C4E" w:rsidRDefault="00E0734C" w:rsidP="00E0734C">
      <w:pPr>
        <w:rPr>
          <w:sz w:val="22"/>
          <w:szCs w:val="22"/>
        </w:rPr>
      </w:pPr>
      <w:r w:rsidRPr="00B12C4E">
        <w:rPr>
          <w:b/>
          <w:bCs/>
          <w:sz w:val="22"/>
          <w:szCs w:val="22"/>
        </w:rPr>
        <w:t>Plankinton City Council</w:t>
      </w:r>
    </w:p>
    <w:p w14:paraId="315810DB" w14:textId="77777777" w:rsidR="00E0734C" w:rsidRPr="00B12C4E" w:rsidRDefault="00E0734C" w:rsidP="00E0734C">
      <w:pPr>
        <w:rPr>
          <w:sz w:val="22"/>
          <w:szCs w:val="22"/>
        </w:rPr>
      </w:pPr>
      <w:r w:rsidRPr="00B12C4E">
        <w:rPr>
          <w:sz w:val="22"/>
          <w:szCs w:val="22"/>
        </w:rPr>
        <w:t>The Plankinton City Council met on August 4</w:t>
      </w:r>
      <w:proofErr w:type="gramStart"/>
      <w:r w:rsidRPr="00B12C4E">
        <w:rPr>
          <w:sz w:val="22"/>
          <w:szCs w:val="22"/>
          <w:vertAlign w:val="superscript"/>
        </w:rPr>
        <w:t>th</w:t>
      </w:r>
      <w:r w:rsidRPr="00B12C4E">
        <w:rPr>
          <w:sz w:val="22"/>
          <w:szCs w:val="22"/>
        </w:rPr>
        <w:t xml:space="preserve"> ,</w:t>
      </w:r>
      <w:proofErr w:type="gramEnd"/>
      <w:r w:rsidRPr="00B12C4E">
        <w:rPr>
          <w:sz w:val="22"/>
          <w:szCs w:val="22"/>
        </w:rPr>
        <w:t xml:space="preserve"> 2025, for a regular meeting. </w:t>
      </w:r>
    </w:p>
    <w:p w14:paraId="716C07DB" w14:textId="77777777" w:rsidR="00E0734C" w:rsidRPr="00B12C4E" w:rsidRDefault="00E0734C" w:rsidP="00E0734C">
      <w:pPr>
        <w:rPr>
          <w:sz w:val="22"/>
          <w:szCs w:val="22"/>
        </w:rPr>
      </w:pPr>
      <w:r w:rsidRPr="00B12C4E">
        <w:rPr>
          <w:sz w:val="22"/>
          <w:szCs w:val="22"/>
        </w:rPr>
        <w:t>Members present included Mayor Carl Bode, Council members Jim Nielsen, DeEtte Bohr, Nathan DeGeest, Magdalena Popek-Hurst, Amber Green, and Terry Schuldt.</w:t>
      </w:r>
    </w:p>
    <w:p w14:paraId="4FEB5559" w14:textId="77777777" w:rsidR="00E0734C" w:rsidRPr="00B12C4E" w:rsidRDefault="00E0734C" w:rsidP="00E0734C">
      <w:pPr>
        <w:rPr>
          <w:sz w:val="22"/>
          <w:szCs w:val="22"/>
        </w:rPr>
      </w:pPr>
      <w:r w:rsidRPr="00B12C4E">
        <w:rPr>
          <w:sz w:val="22"/>
          <w:szCs w:val="22"/>
        </w:rPr>
        <w:t>Finance Officer Cindy Geiman, Deputy Finance Officer Morgen Mahrt, Electrical Superintendent Chance Boyd, and Maintenance Superintendent Darin Cranny were among the city employees present. </w:t>
      </w:r>
    </w:p>
    <w:p w14:paraId="3F5D353C" w14:textId="77777777" w:rsidR="00E0734C" w:rsidRPr="00B12C4E" w:rsidRDefault="00E0734C" w:rsidP="00E0734C">
      <w:pPr>
        <w:rPr>
          <w:sz w:val="22"/>
          <w:szCs w:val="22"/>
        </w:rPr>
      </w:pPr>
      <w:r w:rsidRPr="00B12C4E">
        <w:rPr>
          <w:sz w:val="22"/>
          <w:szCs w:val="22"/>
        </w:rPr>
        <w:t>Also were Gayle Van Genderen, representing the South Dakota Mail; Curt Nelson; Howard Weischedel; Jack Marette; and Brad Green.</w:t>
      </w:r>
    </w:p>
    <w:p w14:paraId="4A3163B1" w14:textId="77777777" w:rsidR="00E0734C" w:rsidRPr="00B12C4E" w:rsidRDefault="00E0734C" w:rsidP="00E0734C">
      <w:pPr>
        <w:rPr>
          <w:sz w:val="22"/>
          <w:szCs w:val="22"/>
        </w:rPr>
      </w:pPr>
      <w:r w:rsidRPr="00B12C4E">
        <w:rPr>
          <w:sz w:val="22"/>
          <w:szCs w:val="22"/>
        </w:rPr>
        <w:t>Mayor Bode called the meeting to order at 6:30 p.m.</w:t>
      </w:r>
    </w:p>
    <w:p w14:paraId="63CA48C0" w14:textId="77777777" w:rsidR="00E0734C" w:rsidRPr="00B12C4E" w:rsidRDefault="00E0734C" w:rsidP="00E0734C">
      <w:pPr>
        <w:rPr>
          <w:sz w:val="22"/>
          <w:szCs w:val="22"/>
        </w:rPr>
      </w:pPr>
      <w:r w:rsidRPr="00B12C4E">
        <w:rPr>
          <w:sz w:val="22"/>
          <w:szCs w:val="22"/>
        </w:rPr>
        <w:t>The Pledge of Allegiance was recited. </w:t>
      </w:r>
    </w:p>
    <w:p w14:paraId="6255EA94" w14:textId="77777777" w:rsidR="00E0734C" w:rsidRPr="00B12C4E" w:rsidRDefault="00E0734C" w:rsidP="00E0734C">
      <w:pPr>
        <w:rPr>
          <w:sz w:val="22"/>
          <w:szCs w:val="22"/>
        </w:rPr>
      </w:pPr>
      <w:r w:rsidRPr="00B12C4E">
        <w:rPr>
          <w:b/>
          <w:bCs/>
          <w:sz w:val="22"/>
          <w:szCs w:val="22"/>
        </w:rPr>
        <w:t>AGENDA APPROVAL</w:t>
      </w:r>
    </w:p>
    <w:p w14:paraId="15152123" w14:textId="77777777" w:rsidR="00E0734C" w:rsidRPr="00B12C4E" w:rsidRDefault="00E0734C" w:rsidP="00E0734C">
      <w:pPr>
        <w:rPr>
          <w:sz w:val="22"/>
          <w:szCs w:val="22"/>
        </w:rPr>
      </w:pPr>
      <w:r w:rsidRPr="00B12C4E">
        <w:rPr>
          <w:sz w:val="22"/>
          <w:szCs w:val="22"/>
        </w:rPr>
        <w:t xml:space="preserve">There was a recommendation that we should move the Group Photo to the first line under New </w:t>
      </w:r>
      <w:proofErr w:type="gramStart"/>
      <w:r w:rsidRPr="00B12C4E">
        <w:rPr>
          <w:sz w:val="22"/>
          <w:szCs w:val="22"/>
        </w:rPr>
        <w:t>Business ,</w:t>
      </w:r>
      <w:proofErr w:type="gramEnd"/>
      <w:r w:rsidRPr="00B12C4E">
        <w:rPr>
          <w:sz w:val="22"/>
          <w:szCs w:val="22"/>
        </w:rPr>
        <w:t xml:space="preserve"> in case it </w:t>
      </w:r>
      <w:proofErr w:type="gramStart"/>
      <w:r w:rsidRPr="00B12C4E">
        <w:rPr>
          <w:sz w:val="22"/>
          <w:szCs w:val="22"/>
        </w:rPr>
        <w:t>got</w:t>
      </w:r>
      <w:proofErr w:type="gramEnd"/>
      <w:r w:rsidRPr="00B12C4E">
        <w:rPr>
          <w:sz w:val="22"/>
          <w:szCs w:val="22"/>
        </w:rPr>
        <w:t xml:space="preserve"> dark. Popek-Hurst moved to approve the agenda with the moving of Group Photo with Nielsen seconding the motion. All voted aye, motion carried. </w:t>
      </w:r>
    </w:p>
    <w:p w14:paraId="5F73683D" w14:textId="77777777" w:rsidR="00E0734C" w:rsidRPr="00B12C4E" w:rsidRDefault="00E0734C" w:rsidP="00E0734C">
      <w:pPr>
        <w:rPr>
          <w:sz w:val="22"/>
          <w:szCs w:val="22"/>
        </w:rPr>
      </w:pPr>
      <w:r w:rsidRPr="00B12C4E">
        <w:rPr>
          <w:b/>
          <w:bCs/>
          <w:sz w:val="22"/>
          <w:szCs w:val="22"/>
        </w:rPr>
        <w:t>BILLS TO PAY</w:t>
      </w:r>
    </w:p>
    <w:p w14:paraId="7786AD1A" w14:textId="4DAA6518" w:rsidR="00E0734C" w:rsidRPr="00B12C4E" w:rsidRDefault="00E0734C" w:rsidP="00E0734C">
      <w:pPr>
        <w:rPr>
          <w:sz w:val="22"/>
          <w:szCs w:val="22"/>
        </w:rPr>
      </w:pPr>
      <w:r w:rsidRPr="00B12C4E">
        <w:rPr>
          <w:sz w:val="22"/>
          <w:szCs w:val="22"/>
        </w:rPr>
        <w:t xml:space="preserve">Popek-Hurst made a motion to approve the bills to pay, except for H&amp;W contracting, which was to be </w:t>
      </w:r>
      <w:r w:rsidR="001E01BB" w:rsidRPr="00B12C4E">
        <w:rPr>
          <w:sz w:val="22"/>
          <w:szCs w:val="22"/>
        </w:rPr>
        <w:t>d</w:t>
      </w:r>
      <w:r w:rsidRPr="00B12C4E">
        <w:rPr>
          <w:sz w:val="22"/>
          <w:szCs w:val="22"/>
        </w:rPr>
        <w:t>iscussed later, with Bohr seconding the motion.  All voted Aye. The motion passed. </w:t>
      </w:r>
    </w:p>
    <w:p w14:paraId="4BA998E2" w14:textId="77777777" w:rsidR="00E0734C" w:rsidRPr="00B12C4E" w:rsidRDefault="00E0734C" w:rsidP="00E0734C">
      <w:pPr>
        <w:rPr>
          <w:sz w:val="22"/>
          <w:szCs w:val="22"/>
        </w:rPr>
      </w:pPr>
      <w:r w:rsidRPr="00B12C4E">
        <w:rPr>
          <w:sz w:val="22"/>
          <w:szCs w:val="22"/>
        </w:rPr>
        <w:t xml:space="preserve">SD DEPARTMENT OF REVENUE- JUNE SALES TAX-$3,860.83; WEALTH MANAGEMENT- DRINK WATER LOAN- $7,818.59; WEALTH MANAGEMENT- CLEAN WATER LOAN- $11,190.58; SDRS SUPPLEMENTAL- RETIREMENT- $363.85; AFLAC- VOLUNTARY INSURANCE- $181.55; AB RURAL WATER- WATER PURCHASE-$9,991.00; BARNES AND NOBLE- LIBRARY BOOKS-$289.69; CENTRAL ELECTRIC- RAMP LIGHTING AND WHEELING FEES- $1,393.06; DEPART OF ENERGY- POWER PURCHASE-$13,386.40; DOLLAR GENERAL- LIBRARY SUPPLIES-$23.84; EAST RIVER ELEC.- POWER PURCHASE-$4,656.08; HEARTLAND CONSUMERS- POWER PURCHASE- $25,333.94; SD 811- MESSAGE FEES-$11.55; AB BUSINESS- IT CONTRACT- $549.71; J&amp;D CONTRACTING-LAWN SERVICE #7-$1500.00; MADALYNN LORANG- LIFEGUARD COURSE- $185.00; AB BUSINESS SOLUTIONS, SUFACE &amp; IPADS-$254.34; GUARDIAN- CHECK LOST IN THE MAIL LIFE INSURANCE-$335.93; RON’S MARKET, SUPPLIES/POOL SNACKS-$508.71; AB BUSINESS IT- NEW FIREWALL-$1,303.94; H&amp;W CONTRACTING- SEWER PROJECT- $721650.61; THE ROAD GUY CONSTRUCTION- CHIP SEAL- $53,128.84; BORDER STATES- ELECTRICAL SUPPLIES- $2,333.83; CENTRAL ELECTRIC REPLACE COILS ON AC OFFICE- $3,367.35; CORE &amp; MAIN- HONEYWELL TRANSMITTER RADIO-$300.00; GUARDIAN- LIFE INSURANCE- $359.16; HAWKINS INC- DELDRUM SUPPLIES- $1,565.26; J HARLEN COMPANY-WIRE CABLES- $1088.80; KROHMER AGENCY- FIRE INSURANCE- $4,203.00; </w:t>
      </w:r>
      <w:r w:rsidRPr="00B12C4E">
        <w:rPr>
          <w:sz w:val="22"/>
          <w:szCs w:val="22"/>
        </w:rPr>
        <w:lastRenderedPageBreak/>
        <w:t>OVERWEG AUTO GLASS &amp; FUEL- TIRE REPAIR &amp; HYDRAULIC HOSES-$149.00; SD DEPARTMENT OF HEALTH- WATER TESTING- $30.00; SD DEPT OF TRANSP.-DIESEL FUEL-$310.01; VISION SERVICE PLAN- VISION INSURANCE-$134.63; ZACH SCOTT – BORING-$11,212.50; VESTIS- RUG CONTRACT- $37.41; BELL BANK MINI EXCAVATOR- $919.42; VISA- SUPPLIES-$2,455.99;  DELTA DENTAL- $365.70; AVERA HEALTH PLAN- HEALTH INSURANCE- $6,759.02; DOUG’S CUSTOM- TIRES- $400.00; J&amp;D CONTRACTING- MOWING # 8- $1,500.00; STITCH-N- TIME- MORGEN SHIRTS- $20.00; AB BUSINESS- MIGRATION BUNDLE- $970.00; TOSHIBA FINANCIAL- COPIER CONTRACT- $202.04; JACK MARETTE- CORN CRIB- $927.60; AUTO VALUE- OIL FILTERS-$69.91; STEVES WELDING AND REPAIR- METAL MATERIAL- $59.72; SPN- WASTWARD SYSTEM IMPOVEMENTS- $7,450.00; SPN -MILEAGE- $813.64; GERRIT OVERWEG GRAVEL- $1,548.59; BORDER STATES- ELECTRICAL SUPPLIES- $1,180.12; RESCO- ELECTRICAL SUPPLIES-$6,378.48; OVERWEG AUTO- TIRE REPAIR- $31.80; HAWKINS INC.- DELDRUM SUPPLIES-$1,226.70; SD MAIL- PUBLISHING- $ $1,173.48; CHS- TANK LEASE- $60.00; BORDER STATES- ELECTRICAL SUPPLIES- $774.74; PLANKINTON LUMBER- MATERIALS/SUPPLIES- $692.48.</w:t>
      </w:r>
    </w:p>
    <w:p w14:paraId="6E35736C" w14:textId="77777777" w:rsidR="00E0734C" w:rsidRPr="00B12C4E" w:rsidRDefault="00E0734C" w:rsidP="00E0734C">
      <w:pPr>
        <w:rPr>
          <w:sz w:val="22"/>
          <w:szCs w:val="22"/>
        </w:rPr>
      </w:pPr>
      <w:r w:rsidRPr="00B12C4E">
        <w:rPr>
          <w:sz w:val="22"/>
          <w:szCs w:val="22"/>
        </w:rPr>
        <w:t>Popek-Hurst requested a summary of the loans we are currently paying, including the duration of time left and the amounts. </w:t>
      </w:r>
    </w:p>
    <w:p w14:paraId="10658858" w14:textId="77777777" w:rsidR="00E0734C" w:rsidRPr="00B12C4E" w:rsidRDefault="00E0734C" w:rsidP="00E0734C">
      <w:pPr>
        <w:rPr>
          <w:sz w:val="22"/>
          <w:szCs w:val="22"/>
        </w:rPr>
      </w:pPr>
      <w:r w:rsidRPr="00B12C4E">
        <w:rPr>
          <w:b/>
          <w:bCs/>
          <w:sz w:val="22"/>
          <w:szCs w:val="22"/>
        </w:rPr>
        <w:t>APPROVAL OF MINUTES</w:t>
      </w:r>
    </w:p>
    <w:p w14:paraId="222C4561" w14:textId="77777777" w:rsidR="00E0734C" w:rsidRPr="00B12C4E" w:rsidRDefault="00E0734C" w:rsidP="00E0734C">
      <w:pPr>
        <w:rPr>
          <w:sz w:val="22"/>
          <w:szCs w:val="22"/>
        </w:rPr>
      </w:pPr>
      <w:r w:rsidRPr="00B12C4E">
        <w:rPr>
          <w:sz w:val="22"/>
          <w:szCs w:val="22"/>
        </w:rPr>
        <w:t>DeGeest made a motion to approve the minutes as printed. Green seconded the motion. All voted aye on the motion; the motion carried.</w:t>
      </w:r>
    </w:p>
    <w:p w14:paraId="176E5090" w14:textId="77777777" w:rsidR="00E0734C" w:rsidRPr="00B12C4E" w:rsidRDefault="00E0734C" w:rsidP="00E0734C">
      <w:pPr>
        <w:rPr>
          <w:sz w:val="22"/>
          <w:szCs w:val="22"/>
        </w:rPr>
      </w:pPr>
      <w:r w:rsidRPr="00B12C4E">
        <w:rPr>
          <w:sz w:val="22"/>
          <w:szCs w:val="22"/>
        </w:rPr>
        <w:t xml:space="preserve">Part of the audit, it was recommended that both the mayor and the finance officer sign the minutes after the approval </w:t>
      </w:r>
      <w:proofErr w:type="gramStart"/>
      <w:r w:rsidRPr="00B12C4E">
        <w:rPr>
          <w:sz w:val="22"/>
          <w:szCs w:val="22"/>
        </w:rPr>
        <w:t>from</w:t>
      </w:r>
      <w:proofErr w:type="gramEnd"/>
      <w:r w:rsidRPr="00B12C4E">
        <w:rPr>
          <w:sz w:val="22"/>
          <w:szCs w:val="22"/>
        </w:rPr>
        <w:t xml:space="preserve"> the council</w:t>
      </w:r>
    </w:p>
    <w:p w14:paraId="17CC6468" w14:textId="77777777" w:rsidR="00E0734C" w:rsidRPr="00B12C4E" w:rsidRDefault="00E0734C" w:rsidP="00E0734C">
      <w:pPr>
        <w:rPr>
          <w:sz w:val="22"/>
          <w:szCs w:val="22"/>
        </w:rPr>
      </w:pPr>
      <w:r w:rsidRPr="00B12C4E">
        <w:rPr>
          <w:b/>
          <w:bCs/>
          <w:sz w:val="22"/>
          <w:szCs w:val="22"/>
        </w:rPr>
        <w:t>PUBLIC COMMENTS</w:t>
      </w:r>
    </w:p>
    <w:p w14:paraId="3644B1D0" w14:textId="0BF9D802" w:rsidR="00844F69" w:rsidRDefault="00E0734C" w:rsidP="00844F69">
      <w:pPr>
        <w:rPr>
          <w:sz w:val="22"/>
          <w:szCs w:val="22"/>
        </w:rPr>
      </w:pPr>
      <w:r w:rsidRPr="00B12C4E">
        <w:rPr>
          <w:sz w:val="22"/>
          <w:szCs w:val="22"/>
        </w:rPr>
        <w:t>N</w:t>
      </w:r>
      <w:r w:rsidR="00844F69">
        <w:rPr>
          <w:sz w:val="22"/>
          <w:szCs w:val="22"/>
        </w:rPr>
        <w:t>o comments.</w:t>
      </w:r>
      <w:r w:rsidR="00844F69">
        <w:rPr>
          <w:sz w:val="22"/>
          <w:szCs w:val="22"/>
        </w:rPr>
        <w:tab/>
      </w:r>
    </w:p>
    <w:p w14:paraId="58E939FE" w14:textId="775295AB" w:rsidR="00E0734C" w:rsidRPr="00B12C4E" w:rsidRDefault="00E0734C" w:rsidP="00844F69">
      <w:pPr>
        <w:jc w:val="center"/>
        <w:rPr>
          <w:sz w:val="22"/>
          <w:szCs w:val="22"/>
        </w:rPr>
      </w:pPr>
      <w:r w:rsidRPr="00B12C4E">
        <w:rPr>
          <w:b/>
          <w:bCs/>
          <w:sz w:val="22"/>
          <w:szCs w:val="22"/>
        </w:rPr>
        <w:t>OLD BUSINESS</w:t>
      </w:r>
    </w:p>
    <w:p w14:paraId="0662A3C3" w14:textId="77777777" w:rsidR="00E0734C" w:rsidRPr="00B12C4E" w:rsidRDefault="00E0734C" w:rsidP="00E0734C">
      <w:pPr>
        <w:rPr>
          <w:sz w:val="22"/>
          <w:szCs w:val="22"/>
        </w:rPr>
      </w:pPr>
      <w:r w:rsidRPr="00B12C4E">
        <w:rPr>
          <w:b/>
          <w:bCs/>
          <w:sz w:val="22"/>
          <w:szCs w:val="22"/>
        </w:rPr>
        <w:t>ELECTRICAL RATE STUDY</w:t>
      </w:r>
    </w:p>
    <w:p w14:paraId="11312531" w14:textId="77777777" w:rsidR="00E0734C" w:rsidRPr="00B12C4E" w:rsidRDefault="00E0734C" w:rsidP="00E0734C">
      <w:pPr>
        <w:rPr>
          <w:sz w:val="22"/>
          <w:szCs w:val="22"/>
        </w:rPr>
      </w:pPr>
      <w:r w:rsidRPr="00B12C4E">
        <w:rPr>
          <w:sz w:val="22"/>
          <w:szCs w:val="22"/>
        </w:rPr>
        <w:t xml:space="preserve">Electrical Supt. Chance presented the council with a spreadsheet containing all the town meters and their usage. He added the last four meters that were not on the spreadsheet. Rates are based on 2024, which shows that we used approximately $30,000, including facility charges. In 2022, we discontinued paying for the city meters. Chance reached out to Blair with DGR Engineering with this information, and Blair's suggestion was to use the small commercial rate schedule instead of creating a new one, unless the council wants to have a different rate schedule for city meters. City hall and the shop are the two biggest loads we have. For example, at the shop, since all use it, we could divide it into four different areas: sewer, water, electricity, and streets. There are several approaches to consider. Option 1: Just start billing with the small commercial rate schedule. Option 2 is to create a separate rate schedule for city meters at a lower rate, which would also necessitate revising our current rate schedule for small commercial customers to eliminate the city meters. When the council approves the budget, we can then allocate the amount for utilities for </w:t>
      </w:r>
      <w:r w:rsidRPr="00B12C4E">
        <w:rPr>
          <w:sz w:val="22"/>
          <w:szCs w:val="22"/>
        </w:rPr>
        <w:lastRenderedPageBreak/>
        <w:t xml:space="preserve">each fund. When you're looking at $40,000 a year with the facility charge. The council can also approve not </w:t>
      </w:r>
      <w:proofErr w:type="gramStart"/>
      <w:r w:rsidRPr="00B12C4E">
        <w:rPr>
          <w:sz w:val="22"/>
          <w:szCs w:val="22"/>
        </w:rPr>
        <w:t>to pay</w:t>
      </w:r>
      <w:proofErr w:type="gramEnd"/>
      <w:r w:rsidRPr="00B12C4E">
        <w:rPr>
          <w:sz w:val="22"/>
          <w:szCs w:val="22"/>
        </w:rPr>
        <w:t xml:space="preserve"> for the city facility charge, which is only $386 for each meter.  </w:t>
      </w:r>
    </w:p>
    <w:p w14:paraId="256C88DE" w14:textId="77777777" w:rsidR="00E0734C" w:rsidRPr="00B12C4E" w:rsidRDefault="00E0734C" w:rsidP="00E0734C">
      <w:pPr>
        <w:rPr>
          <w:sz w:val="22"/>
          <w:szCs w:val="22"/>
        </w:rPr>
      </w:pPr>
      <w:r w:rsidRPr="00B12C4E">
        <w:rPr>
          <w:sz w:val="22"/>
          <w:szCs w:val="22"/>
        </w:rPr>
        <w:t xml:space="preserve">Chance had the opportunity to sit in </w:t>
      </w:r>
      <w:proofErr w:type="gramStart"/>
      <w:r w:rsidRPr="00B12C4E">
        <w:rPr>
          <w:sz w:val="22"/>
          <w:szCs w:val="22"/>
        </w:rPr>
        <w:t>on</w:t>
      </w:r>
      <w:proofErr w:type="gramEnd"/>
      <w:r w:rsidRPr="00B12C4E">
        <w:rPr>
          <w:sz w:val="22"/>
          <w:szCs w:val="22"/>
        </w:rPr>
        <w:t xml:space="preserve"> the audit meeting this morning with Betsy Raymond from </w:t>
      </w:r>
      <w:proofErr w:type="spellStart"/>
      <w:r w:rsidRPr="00B12C4E">
        <w:rPr>
          <w:sz w:val="22"/>
          <w:szCs w:val="22"/>
        </w:rPr>
        <w:t>Schoenfish</w:t>
      </w:r>
      <w:proofErr w:type="spellEnd"/>
      <w:r w:rsidRPr="00B12C4E">
        <w:rPr>
          <w:sz w:val="22"/>
          <w:szCs w:val="22"/>
        </w:rPr>
        <w:t xml:space="preserve">. Each year, the electric fund was $50,000 in the red, while Chance was always within his budget.  Betsy explained to Chance that when we budget the revenue, we end up </w:t>
      </w:r>
      <w:proofErr w:type="gramStart"/>
      <w:r w:rsidRPr="00B12C4E">
        <w:rPr>
          <w:sz w:val="22"/>
          <w:szCs w:val="22"/>
        </w:rPr>
        <w:t>short-falling</w:t>
      </w:r>
      <w:proofErr w:type="gramEnd"/>
      <w:r w:rsidRPr="00B12C4E">
        <w:rPr>
          <w:sz w:val="22"/>
          <w:szCs w:val="22"/>
        </w:rPr>
        <w:t xml:space="preserve"> ourselves, which is pulling from cash on hand. But we were under the budget. She explained that dropping the revenue will eventually help balance that out. Betsy also advised that all we need is a motion from the council to transfer the funds from the Sewer back to the Electric Fund. </w:t>
      </w:r>
    </w:p>
    <w:p w14:paraId="4FCB6BBD" w14:textId="77777777" w:rsidR="00E0734C" w:rsidRPr="00B12C4E" w:rsidRDefault="00E0734C" w:rsidP="00E0734C">
      <w:pPr>
        <w:rPr>
          <w:sz w:val="22"/>
          <w:szCs w:val="22"/>
        </w:rPr>
      </w:pPr>
      <w:r w:rsidRPr="00B12C4E">
        <w:rPr>
          <w:sz w:val="22"/>
          <w:szCs w:val="22"/>
        </w:rPr>
        <w:t>Nielsen made a motion to include the city meters in the budget to be billed to a specific department without charging the city the facility charge. Bohr seconded the motion. All voted aye, motion carried.</w:t>
      </w:r>
    </w:p>
    <w:p w14:paraId="49F10940" w14:textId="77777777" w:rsidR="00E0734C" w:rsidRPr="00B12C4E" w:rsidRDefault="00E0734C" w:rsidP="00E0734C">
      <w:pPr>
        <w:rPr>
          <w:sz w:val="22"/>
          <w:szCs w:val="22"/>
        </w:rPr>
      </w:pPr>
      <w:r w:rsidRPr="00B12C4E">
        <w:rPr>
          <w:b/>
          <w:bCs/>
          <w:sz w:val="22"/>
          <w:szCs w:val="22"/>
        </w:rPr>
        <w:t>POOL PARTY UPDATE</w:t>
      </w:r>
    </w:p>
    <w:p w14:paraId="3EFCC30D" w14:textId="036A963D" w:rsidR="00E0734C" w:rsidRPr="00B12C4E" w:rsidRDefault="00E0734C" w:rsidP="00E0734C">
      <w:pPr>
        <w:rPr>
          <w:sz w:val="22"/>
          <w:szCs w:val="22"/>
        </w:rPr>
      </w:pPr>
      <w:r w:rsidRPr="00B12C4E">
        <w:rPr>
          <w:sz w:val="22"/>
          <w:szCs w:val="22"/>
        </w:rPr>
        <w:t xml:space="preserve">It is this coming Saturday, officially starting from 1 to 6 </w:t>
      </w:r>
      <w:r w:rsidR="001E01BB" w:rsidRPr="00B12C4E">
        <w:rPr>
          <w:sz w:val="22"/>
          <w:szCs w:val="22"/>
        </w:rPr>
        <w:t>p.m.</w:t>
      </w:r>
      <w:r w:rsidRPr="00B12C4E">
        <w:rPr>
          <w:sz w:val="22"/>
          <w:szCs w:val="22"/>
        </w:rPr>
        <w:t xml:space="preserve"> The Fire Department is helping to set up tables and chairs around noon. We are renting a bouncy house from Cory Tart, who is giving us a discount. </w:t>
      </w:r>
    </w:p>
    <w:p w14:paraId="01D3ABA8" w14:textId="77777777" w:rsidR="00E0734C" w:rsidRPr="00B12C4E" w:rsidRDefault="00E0734C" w:rsidP="00E0734C">
      <w:pPr>
        <w:rPr>
          <w:sz w:val="22"/>
          <w:szCs w:val="22"/>
        </w:rPr>
      </w:pPr>
      <w:r w:rsidRPr="00B12C4E">
        <w:rPr>
          <w:b/>
          <w:bCs/>
          <w:sz w:val="22"/>
          <w:szCs w:val="22"/>
        </w:rPr>
        <w:t>BUILDING INSPECTORS CONFERENCE</w:t>
      </w:r>
    </w:p>
    <w:p w14:paraId="306D0F05" w14:textId="77777777" w:rsidR="00E0734C" w:rsidRPr="00B12C4E" w:rsidRDefault="00E0734C" w:rsidP="00E0734C">
      <w:pPr>
        <w:rPr>
          <w:sz w:val="22"/>
          <w:szCs w:val="22"/>
        </w:rPr>
      </w:pPr>
      <w:r w:rsidRPr="00B12C4E">
        <w:rPr>
          <w:sz w:val="22"/>
          <w:szCs w:val="22"/>
        </w:rPr>
        <w:t>Nielsen spoke with John at Mitchell and provided a couple of videos that he was able to see. He would like to become a member of the Building Inspectors through SDML. Nielsen would like to see it done before the first of the year, so he will be eligible to sign up for the meetings next year.</w:t>
      </w:r>
    </w:p>
    <w:p w14:paraId="62E5F521" w14:textId="77777777" w:rsidR="00E0734C" w:rsidRPr="00B12C4E" w:rsidRDefault="00E0734C" w:rsidP="00E0734C">
      <w:pPr>
        <w:rPr>
          <w:sz w:val="22"/>
          <w:szCs w:val="22"/>
        </w:rPr>
      </w:pPr>
      <w:r w:rsidRPr="00B12C4E">
        <w:rPr>
          <w:b/>
          <w:bCs/>
          <w:sz w:val="22"/>
          <w:szCs w:val="22"/>
        </w:rPr>
        <w:t>TRANSFER OF ALCOHOLIC BEVERAGE LICENSE</w:t>
      </w:r>
    </w:p>
    <w:p w14:paraId="2AF9DA51" w14:textId="77777777" w:rsidR="00E0734C" w:rsidRPr="00B12C4E" w:rsidRDefault="00E0734C" w:rsidP="00E0734C">
      <w:pPr>
        <w:rPr>
          <w:sz w:val="22"/>
          <w:szCs w:val="22"/>
        </w:rPr>
      </w:pPr>
      <w:r w:rsidRPr="00B12C4E">
        <w:rPr>
          <w:sz w:val="22"/>
          <w:szCs w:val="22"/>
        </w:rPr>
        <w:t xml:space="preserve">A discussion was held about the number of licenses the city may have. Since this is a transfer no one on the council saw a problem with it. Mayor Bode asked if there are any issues regarding the transfer of the following liquor licenses Retail </w:t>
      </w:r>
      <w:proofErr w:type="gramStart"/>
      <w:r w:rsidRPr="00B12C4E">
        <w:rPr>
          <w:sz w:val="22"/>
          <w:szCs w:val="22"/>
        </w:rPr>
        <w:t>On</w:t>
      </w:r>
      <w:proofErr w:type="gramEnd"/>
      <w:r w:rsidRPr="00B12C4E">
        <w:rPr>
          <w:sz w:val="22"/>
          <w:szCs w:val="22"/>
        </w:rPr>
        <w:t xml:space="preserve"> Sale Liquor-Restaurant; Retail On-Off Sale Wine and Cider and Retail On-Off Sale Malt Beverage &amp; SD Farm Wine from Commerce Bar Street and Grille to Silo Market. Seeing no problems arise, Green made a motion to transfer, with DeGeest seconding. All voted Aye, the motion passed.</w:t>
      </w:r>
    </w:p>
    <w:p w14:paraId="4E391B69" w14:textId="77777777" w:rsidR="00E0734C" w:rsidRPr="00B12C4E" w:rsidRDefault="00E0734C" w:rsidP="00E0734C">
      <w:pPr>
        <w:rPr>
          <w:sz w:val="22"/>
          <w:szCs w:val="22"/>
        </w:rPr>
      </w:pPr>
      <w:r w:rsidRPr="00B12C4E">
        <w:rPr>
          <w:b/>
          <w:bCs/>
          <w:sz w:val="22"/>
          <w:szCs w:val="22"/>
        </w:rPr>
        <w:t>SEWER APPLICATION FOR PAYMENT</w:t>
      </w:r>
    </w:p>
    <w:p w14:paraId="7FDD57A5" w14:textId="77777777" w:rsidR="00E0734C" w:rsidRPr="00B12C4E" w:rsidRDefault="00E0734C" w:rsidP="00E0734C">
      <w:pPr>
        <w:rPr>
          <w:sz w:val="22"/>
          <w:szCs w:val="22"/>
        </w:rPr>
      </w:pPr>
      <w:r w:rsidRPr="00B12C4E">
        <w:rPr>
          <w:sz w:val="22"/>
          <w:szCs w:val="22"/>
        </w:rPr>
        <w:t xml:space="preserve">A discussion was held about the $721,650.61 pay application from SPN Engineering to H &amp; W Contracting for the sewer replacement project.   Maintenance Superintendent Darin Cranny said that no date has been set for their arrival and completion. Popek-Hurst mentioned that a letter from the </w:t>
      </w:r>
      <w:proofErr w:type="gramStart"/>
      <w:r w:rsidRPr="00B12C4E">
        <w:rPr>
          <w:sz w:val="22"/>
          <w:szCs w:val="22"/>
        </w:rPr>
        <w:t>Mayor</w:t>
      </w:r>
      <w:proofErr w:type="gramEnd"/>
      <w:r w:rsidRPr="00B12C4E">
        <w:rPr>
          <w:sz w:val="22"/>
          <w:szCs w:val="22"/>
        </w:rPr>
        <w:t xml:space="preserve"> to the owner of H&amp;W Contracting might help in encouraging them to respond to Darin or Camden Hofer with SPN.</w:t>
      </w:r>
    </w:p>
    <w:p w14:paraId="6978403D" w14:textId="77777777" w:rsidR="00E0734C" w:rsidRPr="00B12C4E" w:rsidRDefault="00E0734C" w:rsidP="00E0734C">
      <w:pPr>
        <w:rPr>
          <w:sz w:val="22"/>
          <w:szCs w:val="22"/>
        </w:rPr>
      </w:pPr>
      <w:r w:rsidRPr="00B12C4E">
        <w:rPr>
          <w:sz w:val="22"/>
          <w:szCs w:val="22"/>
        </w:rPr>
        <w:t xml:space="preserve">Many owners are wondering if spraying anything on the weeds, following the sewer replacement project construction, would prevent grass from growing? Darin commented that they shouldn’t spray anything that will kill the grass because that would affect the soil, and when they return to </w:t>
      </w:r>
      <w:r w:rsidRPr="00B12C4E">
        <w:rPr>
          <w:sz w:val="22"/>
          <w:szCs w:val="22"/>
        </w:rPr>
        <w:lastRenderedPageBreak/>
        <w:t>plant grass, nothing will grow there. Schuldt asked whether the hedges that were torn out will be replaced? Darin replied that if landowners want them back, H&amp;W will likely put them back.</w:t>
      </w:r>
    </w:p>
    <w:p w14:paraId="45454232" w14:textId="77777777" w:rsidR="00E0734C" w:rsidRPr="00B12C4E" w:rsidRDefault="00E0734C" w:rsidP="00E0734C">
      <w:pPr>
        <w:rPr>
          <w:sz w:val="22"/>
          <w:szCs w:val="22"/>
        </w:rPr>
      </w:pPr>
      <w:r w:rsidRPr="00B12C4E">
        <w:rPr>
          <w:sz w:val="22"/>
          <w:szCs w:val="22"/>
        </w:rPr>
        <w:t xml:space="preserve">DeGeest made a motion to pay H&amp;W $721,650.61. Schuldt seconded the motion. All voted aye. Mayor Bode strongly urges people to call city </w:t>
      </w:r>
      <w:proofErr w:type="gramStart"/>
      <w:r w:rsidRPr="00B12C4E">
        <w:rPr>
          <w:sz w:val="22"/>
          <w:szCs w:val="22"/>
        </w:rPr>
        <w:t>hall  for</w:t>
      </w:r>
      <w:proofErr w:type="gramEnd"/>
      <w:r w:rsidRPr="00B12C4E">
        <w:rPr>
          <w:sz w:val="22"/>
          <w:szCs w:val="22"/>
        </w:rPr>
        <w:t xml:space="preserve"> unfinished work during the sewer </w:t>
      </w:r>
      <w:proofErr w:type="gramStart"/>
      <w:r w:rsidRPr="00B12C4E">
        <w:rPr>
          <w:sz w:val="22"/>
          <w:szCs w:val="22"/>
        </w:rPr>
        <w:t>project</w:t>
      </w:r>
      <w:proofErr w:type="gramEnd"/>
      <w:r w:rsidRPr="00B12C4E">
        <w:rPr>
          <w:sz w:val="22"/>
          <w:szCs w:val="22"/>
        </w:rPr>
        <w:t xml:space="preserve"> so we know.  </w:t>
      </w:r>
    </w:p>
    <w:p w14:paraId="0D09506F" w14:textId="77777777" w:rsidR="00E0734C" w:rsidRPr="00B12C4E" w:rsidRDefault="00E0734C" w:rsidP="00E0734C">
      <w:pPr>
        <w:rPr>
          <w:sz w:val="22"/>
          <w:szCs w:val="22"/>
        </w:rPr>
      </w:pPr>
      <w:r w:rsidRPr="00B12C4E">
        <w:rPr>
          <w:b/>
          <w:bCs/>
          <w:sz w:val="22"/>
          <w:szCs w:val="22"/>
        </w:rPr>
        <w:t>GROUP PHOTO</w:t>
      </w:r>
    </w:p>
    <w:p w14:paraId="395F64C0" w14:textId="77777777" w:rsidR="00E0734C" w:rsidRPr="00B12C4E" w:rsidRDefault="00E0734C" w:rsidP="00E0734C">
      <w:pPr>
        <w:rPr>
          <w:sz w:val="22"/>
          <w:szCs w:val="22"/>
        </w:rPr>
      </w:pPr>
      <w:r w:rsidRPr="00B12C4E">
        <w:rPr>
          <w:sz w:val="22"/>
          <w:szCs w:val="22"/>
        </w:rPr>
        <w:t>Everyone gathered outside the front of City Hall to take a group photo beneath the mural because August 12th is the 10th Annual City Hall Selfie sponsored by ELGL (Engaging Local Government Leaders). They also discussed the mural's lighting. The photo was taken by Gayle Van Genderen. Some discussions occurred outside, but due to the noise, they moved inside shortly after the picture was taken.</w:t>
      </w:r>
    </w:p>
    <w:p w14:paraId="1BA8FCF5" w14:textId="77777777" w:rsidR="00E0734C" w:rsidRPr="00B12C4E" w:rsidRDefault="00E0734C" w:rsidP="00E0734C">
      <w:pPr>
        <w:rPr>
          <w:sz w:val="22"/>
          <w:szCs w:val="22"/>
        </w:rPr>
      </w:pPr>
      <w:r w:rsidRPr="00B12C4E">
        <w:rPr>
          <w:sz w:val="22"/>
          <w:szCs w:val="22"/>
        </w:rPr>
        <w:t>                                                           </w:t>
      </w:r>
      <w:r w:rsidRPr="00B12C4E">
        <w:rPr>
          <w:b/>
          <w:bCs/>
          <w:sz w:val="22"/>
          <w:szCs w:val="22"/>
        </w:rPr>
        <w:t>SEWER APPLICATION</w:t>
      </w:r>
    </w:p>
    <w:p w14:paraId="3CFD095D" w14:textId="77777777" w:rsidR="00E0734C" w:rsidRPr="00B12C4E" w:rsidRDefault="00E0734C" w:rsidP="00E0734C">
      <w:pPr>
        <w:rPr>
          <w:sz w:val="22"/>
          <w:szCs w:val="22"/>
        </w:rPr>
      </w:pPr>
      <w:r w:rsidRPr="00B12C4E">
        <w:rPr>
          <w:sz w:val="22"/>
          <w:szCs w:val="22"/>
        </w:rPr>
        <w:t>Finance Officer Cindy Geiman explained that the current pay application to H &amp; W Contracting was for $537,275.12, with a reimbursement of $421,405.00, resulting in a difference of $115,870.12 that must be paid from the sewer fund. With the details now worked out, DeGeest made a motion to pay the $537,275.12, with $115,870.12 coming from the sewer fund. Green seconded the motion. All voted aye, the motion carried. </w:t>
      </w:r>
    </w:p>
    <w:p w14:paraId="525CFDC4" w14:textId="77777777" w:rsidR="00E0734C" w:rsidRPr="00B12C4E" w:rsidRDefault="00E0734C" w:rsidP="001E01BB">
      <w:pPr>
        <w:ind w:left="2880" w:firstLine="720"/>
        <w:rPr>
          <w:sz w:val="22"/>
          <w:szCs w:val="22"/>
        </w:rPr>
      </w:pPr>
      <w:r w:rsidRPr="00B12C4E">
        <w:rPr>
          <w:b/>
          <w:bCs/>
          <w:sz w:val="22"/>
          <w:szCs w:val="22"/>
        </w:rPr>
        <w:t>NEW BUSINESS</w:t>
      </w:r>
    </w:p>
    <w:p w14:paraId="54801EE5" w14:textId="77777777" w:rsidR="00E0734C" w:rsidRPr="00B12C4E" w:rsidRDefault="00E0734C" w:rsidP="00E0734C">
      <w:pPr>
        <w:rPr>
          <w:sz w:val="22"/>
          <w:szCs w:val="22"/>
        </w:rPr>
      </w:pPr>
      <w:r w:rsidRPr="00B12C4E">
        <w:rPr>
          <w:b/>
          <w:bCs/>
          <w:sz w:val="22"/>
          <w:szCs w:val="22"/>
        </w:rPr>
        <w:t>INSURANCE RENEWAL</w:t>
      </w:r>
    </w:p>
    <w:p w14:paraId="522E1719" w14:textId="77777777" w:rsidR="00E0734C" w:rsidRPr="00B12C4E" w:rsidRDefault="00E0734C" w:rsidP="00E0734C">
      <w:pPr>
        <w:rPr>
          <w:sz w:val="22"/>
          <w:szCs w:val="22"/>
        </w:rPr>
      </w:pPr>
      <w:r w:rsidRPr="00B12C4E">
        <w:rPr>
          <w:sz w:val="22"/>
          <w:szCs w:val="22"/>
        </w:rPr>
        <w:t>The council was presented with Plankinton City's insurance renewal for the 2025-2026 period. Darin and Cindy sat down with Clint from Bultsma Agency last week and went over a few things that needed to be added or removed. We received the revised renewal back on Friday, and we identified three additional items that need to be changed. Cindy called Clint on Monday and changed those items. The premium won’t be changing all that much, and it only went up around $500.00 from last year. Nielsen made a motion to accept the insurance renewal at $41,445 with Popek-Hurst seconding the motion. All voided aye motion carried.</w:t>
      </w:r>
    </w:p>
    <w:p w14:paraId="4D39071A" w14:textId="77777777" w:rsidR="00E0734C" w:rsidRPr="00B12C4E" w:rsidRDefault="00E0734C" w:rsidP="00E0734C">
      <w:pPr>
        <w:rPr>
          <w:sz w:val="22"/>
          <w:szCs w:val="22"/>
        </w:rPr>
      </w:pPr>
      <w:r w:rsidRPr="00B12C4E">
        <w:rPr>
          <w:b/>
          <w:bCs/>
          <w:sz w:val="22"/>
          <w:szCs w:val="22"/>
        </w:rPr>
        <w:t>AMENDING ORDINANCE 92.38/ JUNK VEHICLE LETTER</w:t>
      </w:r>
    </w:p>
    <w:p w14:paraId="1FD2554D" w14:textId="77777777" w:rsidR="00E0734C" w:rsidRPr="00B12C4E" w:rsidRDefault="00E0734C" w:rsidP="00E0734C">
      <w:pPr>
        <w:rPr>
          <w:sz w:val="22"/>
          <w:szCs w:val="22"/>
        </w:rPr>
      </w:pPr>
      <w:r w:rsidRPr="00B12C4E">
        <w:rPr>
          <w:sz w:val="22"/>
          <w:szCs w:val="22"/>
        </w:rPr>
        <w:t>Popek-Hurst reported that seven vehicles have been removed. Part of the issues with Ordinance 92.38 section A. “It shall be the duty of the City Utility Superintendent to report monthly to the City Council the description, location, and the license number, if any, of all motor vehicles in the city,” And in the form letter from Mr. Taylor it states; “By virtue of a report from the City Utility Superintendent, the vehicle described above has be determined not to have moved for more than one hundred twenty (120) days.”</w:t>
      </w:r>
    </w:p>
    <w:p w14:paraId="631F312E" w14:textId="77777777" w:rsidR="00E0734C" w:rsidRPr="00B12C4E" w:rsidRDefault="00E0734C" w:rsidP="00E0734C">
      <w:pPr>
        <w:rPr>
          <w:sz w:val="22"/>
          <w:szCs w:val="22"/>
        </w:rPr>
      </w:pPr>
      <w:r w:rsidRPr="00B12C4E">
        <w:rPr>
          <w:sz w:val="22"/>
          <w:szCs w:val="22"/>
        </w:rPr>
        <w:t xml:space="preserve">This is a concern for Maintenance Superintendent Darin Cranny because it puts his name out there when the council is conducting the investigation, compiling the list, and taking pictures of vehicles. </w:t>
      </w:r>
      <w:r w:rsidRPr="00B12C4E">
        <w:rPr>
          <w:sz w:val="22"/>
          <w:szCs w:val="22"/>
        </w:rPr>
        <w:lastRenderedPageBreak/>
        <w:t xml:space="preserve">Darin spoke about being the center </w:t>
      </w:r>
      <w:proofErr w:type="gramStart"/>
      <w:r w:rsidRPr="00B12C4E">
        <w:rPr>
          <w:sz w:val="22"/>
          <w:szCs w:val="22"/>
        </w:rPr>
        <w:t>in</w:t>
      </w:r>
      <w:proofErr w:type="gramEnd"/>
      <w:r w:rsidRPr="00B12C4E">
        <w:rPr>
          <w:sz w:val="22"/>
          <w:szCs w:val="22"/>
        </w:rPr>
        <w:t xml:space="preserve"> all this and has voiced his concern about being the face on the letter and in the ordinances. </w:t>
      </w:r>
    </w:p>
    <w:p w14:paraId="3EAE931E" w14:textId="77777777" w:rsidR="00E0734C" w:rsidRPr="00B12C4E" w:rsidRDefault="00E0734C" w:rsidP="00E0734C">
      <w:pPr>
        <w:rPr>
          <w:sz w:val="22"/>
          <w:szCs w:val="22"/>
        </w:rPr>
      </w:pPr>
      <w:r w:rsidRPr="00B12C4E">
        <w:rPr>
          <w:sz w:val="22"/>
          <w:szCs w:val="22"/>
        </w:rPr>
        <w:t>In the personal handbook, it also states under Darin's Job description that he will “Assist in the investigation of nuisance policy violations.” </w:t>
      </w:r>
    </w:p>
    <w:p w14:paraId="4A4EC4D5" w14:textId="77777777" w:rsidR="00E0734C" w:rsidRPr="00B12C4E" w:rsidRDefault="00E0734C" w:rsidP="00E0734C">
      <w:pPr>
        <w:rPr>
          <w:sz w:val="22"/>
          <w:szCs w:val="22"/>
        </w:rPr>
      </w:pPr>
      <w:r w:rsidRPr="00B12C4E">
        <w:rPr>
          <w:sz w:val="22"/>
          <w:szCs w:val="22"/>
        </w:rPr>
        <w:t xml:space="preserve">Councilperson Bohr asks what gives Darin the right to </w:t>
      </w:r>
      <w:proofErr w:type="gramStart"/>
      <w:r w:rsidRPr="00B12C4E">
        <w:rPr>
          <w:sz w:val="22"/>
          <w:szCs w:val="22"/>
        </w:rPr>
        <w:t>say</w:t>
      </w:r>
      <w:proofErr w:type="gramEnd"/>
      <w:r w:rsidRPr="00B12C4E">
        <w:rPr>
          <w:sz w:val="22"/>
          <w:szCs w:val="22"/>
        </w:rPr>
        <w:t xml:space="preserve"> “I don’t want to do it, so it </w:t>
      </w:r>
      <w:proofErr w:type="gramStart"/>
      <w:r w:rsidRPr="00B12C4E">
        <w:rPr>
          <w:sz w:val="22"/>
          <w:szCs w:val="22"/>
        </w:rPr>
        <w:t>take</w:t>
      </w:r>
      <w:proofErr w:type="gramEnd"/>
      <w:r w:rsidRPr="00B12C4E">
        <w:rPr>
          <w:sz w:val="22"/>
          <w:szCs w:val="22"/>
        </w:rPr>
        <w:t xml:space="preserve"> it off of here.” Darin replied that he will assist, but he doesn’t know what he would do; it’s the council that enforces the ordinances. </w:t>
      </w:r>
    </w:p>
    <w:p w14:paraId="4AE1FE8A" w14:textId="77777777" w:rsidR="00E0734C" w:rsidRPr="00B12C4E" w:rsidRDefault="00E0734C" w:rsidP="00E0734C">
      <w:pPr>
        <w:rPr>
          <w:sz w:val="22"/>
          <w:szCs w:val="22"/>
        </w:rPr>
      </w:pPr>
      <w:r w:rsidRPr="00B12C4E">
        <w:rPr>
          <w:sz w:val="22"/>
          <w:szCs w:val="22"/>
        </w:rPr>
        <w:t>Councilperson DeGeest suggested that we simply state, “by virtue of a report from City Council.” Mr. Taylor suggested that the city council shouldn’t be the judge and jury. It should name the person who brought it to the city council’s attention. </w:t>
      </w:r>
    </w:p>
    <w:p w14:paraId="5AEEC1D5" w14:textId="77777777" w:rsidR="00E0734C" w:rsidRPr="00B12C4E" w:rsidRDefault="00E0734C" w:rsidP="00E0734C">
      <w:pPr>
        <w:rPr>
          <w:sz w:val="22"/>
          <w:szCs w:val="22"/>
        </w:rPr>
      </w:pPr>
      <w:r w:rsidRPr="00B12C4E">
        <w:rPr>
          <w:sz w:val="22"/>
          <w:szCs w:val="22"/>
        </w:rPr>
        <w:t>Mayor Bode suggested that the nuisance committee (Popek-Hurst and Nielsen) do a mock-up of a new letter and change the ordinance to comply with the letter.</w:t>
      </w:r>
    </w:p>
    <w:p w14:paraId="148EF015" w14:textId="77777777" w:rsidR="00E0734C" w:rsidRPr="00B12C4E" w:rsidRDefault="00E0734C" w:rsidP="00E0734C">
      <w:pPr>
        <w:rPr>
          <w:sz w:val="22"/>
          <w:szCs w:val="22"/>
        </w:rPr>
      </w:pPr>
      <w:r w:rsidRPr="00B12C4E">
        <w:rPr>
          <w:b/>
          <w:bCs/>
          <w:sz w:val="22"/>
          <w:szCs w:val="22"/>
        </w:rPr>
        <w:t>BRIGGS DEVELOPMENT</w:t>
      </w:r>
    </w:p>
    <w:p w14:paraId="4A9D1817" w14:textId="77777777" w:rsidR="00E0734C" w:rsidRPr="00B12C4E" w:rsidRDefault="00E0734C" w:rsidP="00E0734C">
      <w:pPr>
        <w:rPr>
          <w:sz w:val="22"/>
          <w:szCs w:val="22"/>
        </w:rPr>
      </w:pPr>
      <w:r w:rsidRPr="00B12C4E">
        <w:rPr>
          <w:sz w:val="22"/>
          <w:szCs w:val="22"/>
        </w:rPr>
        <w:t xml:space="preserve">The council was presented with a letter stating that the streets in the Briggs Development should now be transferred to the city for maintenance. Looking for approval to sign the letter stating such. Nielsen makes a motion to approve the </w:t>
      </w:r>
      <w:proofErr w:type="gramStart"/>
      <w:r w:rsidRPr="00B12C4E">
        <w:rPr>
          <w:sz w:val="22"/>
          <w:szCs w:val="22"/>
        </w:rPr>
        <w:t>Mayor's</w:t>
      </w:r>
      <w:proofErr w:type="gramEnd"/>
      <w:r w:rsidRPr="00B12C4E">
        <w:rPr>
          <w:sz w:val="22"/>
          <w:szCs w:val="22"/>
        </w:rPr>
        <w:t xml:space="preserve"> signature on the letter, with Green seconding the motion. All voted aye. </w:t>
      </w:r>
    </w:p>
    <w:p w14:paraId="07B2089E" w14:textId="77777777" w:rsidR="00E0734C" w:rsidRPr="00B12C4E" w:rsidRDefault="00E0734C" w:rsidP="00E0734C">
      <w:pPr>
        <w:rPr>
          <w:sz w:val="22"/>
          <w:szCs w:val="22"/>
        </w:rPr>
      </w:pPr>
      <w:r w:rsidRPr="00B12C4E">
        <w:rPr>
          <w:b/>
          <w:bCs/>
          <w:sz w:val="22"/>
          <w:szCs w:val="22"/>
        </w:rPr>
        <w:t>AUDIT</w:t>
      </w:r>
    </w:p>
    <w:p w14:paraId="54015C34" w14:textId="77777777" w:rsidR="00E0734C" w:rsidRPr="00B12C4E" w:rsidRDefault="00E0734C" w:rsidP="00E0734C">
      <w:pPr>
        <w:rPr>
          <w:sz w:val="22"/>
          <w:szCs w:val="22"/>
        </w:rPr>
      </w:pPr>
      <w:r w:rsidRPr="00B12C4E">
        <w:rPr>
          <w:sz w:val="22"/>
          <w:szCs w:val="22"/>
        </w:rPr>
        <w:t xml:space="preserve">Mayor Bode reviewed the key points of the audit, including some oral comments from the auditors. These included reports to be printed at year's end, marking of city tools, analyzing billing and usage totals from month to month, duplicate receipts for revenue received, and all minutes, which needed to be signed by the Mayor and Finance Officer, to name a few. The full audit is available on our website, and a master copy is in City Hall. A summary of the audit will be printed </w:t>
      </w:r>
      <w:proofErr w:type="gramStart"/>
      <w:r w:rsidRPr="00B12C4E">
        <w:rPr>
          <w:sz w:val="22"/>
          <w:szCs w:val="22"/>
        </w:rPr>
        <w:t>in</w:t>
      </w:r>
      <w:proofErr w:type="gramEnd"/>
      <w:r w:rsidRPr="00B12C4E">
        <w:rPr>
          <w:sz w:val="22"/>
          <w:szCs w:val="22"/>
        </w:rPr>
        <w:t xml:space="preserve"> the paper once the state provides it. We also received a letter regarding our late submission </w:t>
      </w:r>
      <w:proofErr w:type="gramStart"/>
      <w:r w:rsidRPr="00B12C4E">
        <w:rPr>
          <w:sz w:val="22"/>
          <w:szCs w:val="22"/>
        </w:rPr>
        <w:t>for</w:t>
      </w:r>
      <w:proofErr w:type="gramEnd"/>
      <w:r w:rsidRPr="00B12C4E">
        <w:rPr>
          <w:sz w:val="22"/>
          <w:szCs w:val="22"/>
        </w:rPr>
        <w:t xml:space="preserve"> the audit. The draft was presented to the state on July 11th, 2025, but was due on June 30th, 2025. Betsy of </w:t>
      </w:r>
      <w:proofErr w:type="spellStart"/>
      <w:r w:rsidRPr="00B12C4E">
        <w:rPr>
          <w:sz w:val="22"/>
          <w:szCs w:val="22"/>
        </w:rPr>
        <w:t>Schoenfish</w:t>
      </w:r>
      <w:proofErr w:type="spellEnd"/>
      <w:r w:rsidRPr="00B12C4E">
        <w:rPr>
          <w:sz w:val="22"/>
          <w:szCs w:val="22"/>
        </w:rPr>
        <w:t xml:space="preserve"> is going to send a letter that we can modify to clarify that the audit wasn’t completed through no fault of the City’s. We will send that letter and hope to have the penalties waived. Popek-Hurst would like to produce quarterly reports starting next year, like the budget worksheet, to show where we are standing quarterly. Mayor Bode also suggested that </w:t>
      </w:r>
      <w:proofErr w:type="gramStart"/>
      <w:r w:rsidRPr="00B12C4E">
        <w:rPr>
          <w:sz w:val="22"/>
          <w:szCs w:val="22"/>
        </w:rPr>
        <w:t xml:space="preserve">every once in a while </w:t>
      </w:r>
      <w:proofErr w:type="gramEnd"/>
      <w:r w:rsidRPr="00B12C4E">
        <w:rPr>
          <w:sz w:val="22"/>
          <w:szCs w:val="22"/>
        </w:rPr>
        <w:t xml:space="preserve">the city council look at the bank statements and make sure those </w:t>
      </w:r>
      <w:proofErr w:type="gramStart"/>
      <w:r w:rsidRPr="00B12C4E">
        <w:rPr>
          <w:sz w:val="22"/>
          <w:szCs w:val="22"/>
        </w:rPr>
        <w:t>are looking</w:t>
      </w:r>
      <w:proofErr w:type="gramEnd"/>
      <w:r w:rsidRPr="00B12C4E">
        <w:rPr>
          <w:sz w:val="22"/>
          <w:szCs w:val="22"/>
        </w:rPr>
        <w:t xml:space="preserve"> good. </w:t>
      </w:r>
    </w:p>
    <w:p w14:paraId="1FBADC8B" w14:textId="77777777" w:rsidR="00E0734C" w:rsidRPr="00B12C4E" w:rsidRDefault="00E0734C" w:rsidP="00E0734C">
      <w:pPr>
        <w:rPr>
          <w:sz w:val="22"/>
          <w:szCs w:val="22"/>
        </w:rPr>
      </w:pPr>
      <w:r w:rsidRPr="00B12C4E">
        <w:rPr>
          <w:b/>
          <w:bCs/>
          <w:sz w:val="22"/>
          <w:szCs w:val="22"/>
        </w:rPr>
        <w:t>Open Meeting Laws</w:t>
      </w:r>
    </w:p>
    <w:p w14:paraId="5EAB7C4A" w14:textId="77777777" w:rsidR="00E0734C" w:rsidRPr="00B12C4E" w:rsidRDefault="00E0734C" w:rsidP="00E0734C">
      <w:pPr>
        <w:rPr>
          <w:sz w:val="22"/>
          <w:szCs w:val="22"/>
        </w:rPr>
      </w:pPr>
      <w:r w:rsidRPr="00B12C4E">
        <w:rPr>
          <w:sz w:val="22"/>
          <w:szCs w:val="22"/>
        </w:rPr>
        <w:t>Any agency, as defined in § </w:t>
      </w:r>
      <w:hyperlink r:id="rId4" w:tooltip="https://sdlegislature.gov/Statutes?Statute=1-26-1" w:history="1">
        <w:r w:rsidRPr="00B12C4E">
          <w:rPr>
            <w:rStyle w:val="Hyperlink"/>
            <w:sz w:val="22"/>
            <w:szCs w:val="22"/>
          </w:rPr>
          <w:t>1-26-1</w:t>
        </w:r>
      </w:hyperlink>
      <w:r w:rsidRPr="00B12C4E">
        <w:rPr>
          <w:sz w:val="22"/>
          <w:szCs w:val="22"/>
        </w:rPr>
        <w:t>, or political subdivision of this state, that is required to provide public notice of its meetings pursuant to § </w:t>
      </w:r>
      <w:hyperlink r:id="rId5" w:tooltip="https://sdlegislature.gov/Statutes?Statute=1-25-1.1" w:history="1">
        <w:r w:rsidRPr="00B12C4E">
          <w:rPr>
            <w:rStyle w:val="Hyperlink"/>
            <w:sz w:val="22"/>
            <w:szCs w:val="22"/>
          </w:rPr>
          <w:t>1-25-1.1</w:t>
        </w:r>
      </w:hyperlink>
      <w:r w:rsidRPr="00B12C4E">
        <w:rPr>
          <w:sz w:val="22"/>
          <w:szCs w:val="22"/>
        </w:rPr>
        <w:t> or </w:t>
      </w:r>
      <w:hyperlink r:id="rId6" w:tooltip="https://sdlegislature.gov/Statutes?Statute=1-25-1.3" w:history="1">
        <w:r w:rsidRPr="00B12C4E">
          <w:rPr>
            <w:rStyle w:val="Hyperlink"/>
            <w:sz w:val="22"/>
            <w:szCs w:val="22"/>
          </w:rPr>
          <w:t>1-25-1.3</w:t>
        </w:r>
      </w:hyperlink>
      <w:r w:rsidRPr="00B12C4E">
        <w:rPr>
          <w:sz w:val="22"/>
          <w:szCs w:val="22"/>
        </w:rPr>
        <w:t> must annually review the following, during an official meeting of the agency or subdivision:</w:t>
      </w:r>
    </w:p>
    <w:p w14:paraId="73CBFAC5" w14:textId="77777777" w:rsidR="00E0734C" w:rsidRPr="00B12C4E" w:rsidRDefault="00E0734C" w:rsidP="00E0734C">
      <w:pPr>
        <w:rPr>
          <w:sz w:val="22"/>
          <w:szCs w:val="22"/>
        </w:rPr>
      </w:pPr>
      <w:r w:rsidRPr="00B12C4E">
        <w:rPr>
          <w:sz w:val="22"/>
          <w:szCs w:val="22"/>
        </w:rPr>
        <w:t>(1) The explanation of the open meeting laws of this state published by the attorney general, pursuant to § </w:t>
      </w:r>
      <w:hyperlink r:id="rId7" w:tooltip="https://sdlegislature.gov/Statutes?Statute=1-11-1" w:history="1">
        <w:r w:rsidRPr="00B12C4E">
          <w:rPr>
            <w:rStyle w:val="Hyperlink"/>
            <w:sz w:val="22"/>
            <w:szCs w:val="22"/>
          </w:rPr>
          <w:t>1-11-1</w:t>
        </w:r>
      </w:hyperlink>
      <w:r w:rsidRPr="00B12C4E">
        <w:rPr>
          <w:sz w:val="22"/>
          <w:szCs w:val="22"/>
        </w:rPr>
        <w:t>; and</w:t>
      </w:r>
    </w:p>
    <w:p w14:paraId="73605A3D" w14:textId="77777777" w:rsidR="00E0734C" w:rsidRPr="00B12C4E" w:rsidRDefault="00E0734C" w:rsidP="00E0734C">
      <w:pPr>
        <w:rPr>
          <w:sz w:val="22"/>
          <w:szCs w:val="22"/>
        </w:rPr>
      </w:pPr>
      <w:r w:rsidRPr="00B12C4E">
        <w:rPr>
          <w:sz w:val="22"/>
          <w:szCs w:val="22"/>
        </w:rPr>
        <w:lastRenderedPageBreak/>
        <w:t>(2) Any other material pertaining to the open meeting laws of this state provided by the attorney general.</w:t>
      </w:r>
    </w:p>
    <w:p w14:paraId="5272CDF8" w14:textId="77777777" w:rsidR="00E0734C" w:rsidRPr="00B12C4E" w:rsidRDefault="00E0734C" w:rsidP="00E0734C">
      <w:pPr>
        <w:rPr>
          <w:sz w:val="22"/>
          <w:szCs w:val="22"/>
        </w:rPr>
      </w:pPr>
      <w:r w:rsidRPr="00B12C4E">
        <w:rPr>
          <w:sz w:val="22"/>
          <w:szCs w:val="22"/>
        </w:rPr>
        <w:t>The agency or subdivision must include in the minutes of the official meeting an acknowledgement that the review was completed.</w:t>
      </w:r>
    </w:p>
    <w:p w14:paraId="5BD91102" w14:textId="77777777" w:rsidR="00E0734C" w:rsidRPr="00B12C4E" w:rsidRDefault="00E0734C" w:rsidP="00E0734C">
      <w:pPr>
        <w:rPr>
          <w:sz w:val="22"/>
          <w:szCs w:val="22"/>
        </w:rPr>
      </w:pPr>
      <w:r w:rsidRPr="00B12C4E">
        <w:rPr>
          <w:b/>
          <w:bCs/>
          <w:sz w:val="22"/>
          <w:szCs w:val="22"/>
        </w:rPr>
        <w:t>Public Access: </w:t>
      </w:r>
      <w:r w:rsidRPr="00B12C4E">
        <w:rPr>
          <w:sz w:val="22"/>
          <w:szCs w:val="22"/>
        </w:rPr>
        <w:t>Official meetings of public bodies must be open to the public, with advance notice of meetings and materials provided to the public. §1-25-1</w:t>
      </w:r>
    </w:p>
    <w:p w14:paraId="316E6699" w14:textId="0AE07E33" w:rsidR="00E0734C" w:rsidRPr="00B12C4E" w:rsidRDefault="00E0734C" w:rsidP="00E0734C">
      <w:pPr>
        <w:rPr>
          <w:sz w:val="22"/>
          <w:szCs w:val="22"/>
        </w:rPr>
      </w:pPr>
      <w:r w:rsidRPr="00B12C4E">
        <w:rPr>
          <w:b/>
          <w:bCs/>
          <w:sz w:val="22"/>
          <w:szCs w:val="22"/>
        </w:rPr>
        <w:t>Definition of Public Body:</w:t>
      </w:r>
      <w:r w:rsidR="00844F69">
        <w:rPr>
          <w:b/>
          <w:bCs/>
          <w:sz w:val="22"/>
          <w:szCs w:val="22"/>
        </w:rPr>
        <w:t xml:space="preserve"> </w:t>
      </w:r>
      <w:r w:rsidRPr="00B12C4E">
        <w:rPr>
          <w:sz w:val="22"/>
          <w:szCs w:val="22"/>
        </w:rPr>
        <w:t>This includes state and local government entities, such as boards, commissions, committees, councils, and task forces created by statute, ordinance, or resolution and vested with sovereign power. §1-26-1 for definition of “Agency” and §1-25-12(3) for "Public Body"</w:t>
      </w:r>
    </w:p>
    <w:p w14:paraId="7362D27F" w14:textId="77777777" w:rsidR="00E0734C" w:rsidRPr="00B12C4E" w:rsidRDefault="00E0734C" w:rsidP="00E0734C">
      <w:pPr>
        <w:rPr>
          <w:sz w:val="22"/>
          <w:szCs w:val="22"/>
        </w:rPr>
      </w:pPr>
      <w:r w:rsidRPr="00B12C4E">
        <w:rPr>
          <w:b/>
          <w:bCs/>
          <w:sz w:val="22"/>
          <w:szCs w:val="22"/>
        </w:rPr>
        <w:t>Official Meetings:</w:t>
      </w:r>
    </w:p>
    <w:p w14:paraId="313246F3" w14:textId="77777777" w:rsidR="00E0734C" w:rsidRPr="00B12C4E" w:rsidRDefault="00E0734C" w:rsidP="00E0734C">
      <w:pPr>
        <w:rPr>
          <w:sz w:val="22"/>
          <w:szCs w:val="22"/>
        </w:rPr>
      </w:pPr>
      <w:r w:rsidRPr="00B12C4E">
        <w:rPr>
          <w:sz w:val="22"/>
          <w:szCs w:val="22"/>
        </w:rPr>
        <w:t>An official meeting is defined as one where a quorum of the public body is present and official business or public policy is discussed or decided. §1-25-1</w:t>
      </w:r>
    </w:p>
    <w:p w14:paraId="70D8B902" w14:textId="77777777" w:rsidR="00E0734C" w:rsidRPr="00B12C4E" w:rsidRDefault="00E0734C" w:rsidP="00E0734C">
      <w:pPr>
        <w:rPr>
          <w:sz w:val="22"/>
          <w:szCs w:val="22"/>
        </w:rPr>
      </w:pPr>
      <w:r w:rsidRPr="00B12C4E">
        <w:rPr>
          <w:b/>
          <w:bCs/>
          <w:sz w:val="22"/>
          <w:szCs w:val="22"/>
        </w:rPr>
        <w:t>Electronic Communications:</w:t>
      </w:r>
    </w:p>
    <w:p w14:paraId="453E6EAC" w14:textId="77777777" w:rsidR="00E0734C" w:rsidRPr="00B12C4E" w:rsidRDefault="00E0734C" w:rsidP="00E0734C">
      <w:pPr>
        <w:rPr>
          <w:sz w:val="22"/>
          <w:szCs w:val="22"/>
        </w:rPr>
      </w:pPr>
      <w:r w:rsidRPr="00B12C4E">
        <w:rPr>
          <w:sz w:val="22"/>
          <w:szCs w:val="22"/>
        </w:rPr>
        <w:t>Electronic communications between a quorum of a public body can constitute an official meeting, requiring adherence to open meeting laws. §1-25-1.5 and §1-25-12(5)</w:t>
      </w:r>
    </w:p>
    <w:p w14:paraId="07289A86" w14:textId="77777777" w:rsidR="00E0734C" w:rsidRPr="00B12C4E" w:rsidRDefault="00E0734C" w:rsidP="00E0734C">
      <w:pPr>
        <w:rPr>
          <w:sz w:val="22"/>
          <w:szCs w:val="22"/>
        </w:rPr>
      </w:pPr>
      <w:r w:rsidRPr="00B12C4E">
        <w:rPr>
          <w:b/>
          <w:bCs/>
          <w:sz w:val="22"/>
          <w:szCs w:val="22"/>
        </w:rPr>
        <w:t>Notice Requirements:</w:t>
      </w:r>
    </w:p>
    <w:p w14:paraId="3BBCB895" w14:textId="77777777" w:rsidR="00E0734C" w:rsidRPr="00B12C4E" w:rsidRDefault="00E0734C" w:rsidP="00E0734C">
      <w:pPr>
        <w:rPr>
          <w:sz w:val="22"/>
          <w:szCs w:val="22"/>
        </w:rPr>
      </w:pPr>
      <w:r w:rsidRPr="00B12C4E">
        <w:rPr>
          <w:sz w:val="22"/>
          <w:szCs w:val="22"/>
        </w:rPr>
        <w:t>Public bodies must post notice of meetings, including the agenda, date, time, and location, at least 72 hours before the meeting (excluding weekends and holidays). §1-25-1.3. Or accessible for at least an entire, continuous twenty-four hours immediately preceding any official meeting, 24 continuous hours before the meeting. §1-25-1.1</w:t>
      </w:r>
    </w:p>
    <w:p w14:paraId="520204EB" w14:textId="77777777" w:rsidR="00E0734C" w:rsidRPr="00B12C4E" w:rsidRDefault="00E0734C" w:rsidP="00E0734C">
      <w:pPr>
        <w:rPr>
          <w:sz w:val="22"/>
          <w:szCs w:val="22"/>
        </w:rPr>
      </w:pPr>
      <w:r w:rsidRPr="00B12C4E">
        <w:rPr>
          <w:b/>
          <w:bCs/>
          <w:sz w:val="22"/>
          <w:szCs w:val="22"/>
        </w:rPr>
        <w:t>Meeting Materials:</w:t>
      </w:r>
    </w:p>
    <w:p w14:paraId="32838E94" w14:textId="77777777" w:rsidR="00E0734C" w:rsidRPr="00B12C4E" w:rsidRDefault="00E0734C" w:rsidP="00E0734C">
      <w:pPr>
        <w:rPr>
          <w:sz w:val="22"/>
          <w:szCs w:val="22"/>
        </w:rPr>
      </w:pPr>
      <w:r w:rsidRPr="00B12C4E">
        <w:rPr>
          <w:sz w:val="22"/>
          <w:szCs w:val="22"/>
        </w:rPr>
        <w:t>Meeting materials must be made available to the public at least 24 hours before the meeting or when they are made available to the members of the public body, whichever is later. §1-25-1.4</w:t>
      </w:r>
    </w:p>
    <w:p w14:paraId="7C018A1F" w14:textId="77777777" w:rsidR="00E0734C" w:rsidRPr="00B12C4E" w:rsidRDefault="00E0734C" w:rsidP="00E0734C">
      <w:pPr>
        <w:rPr>
          <w:sz w:val="22"/>
          <w:szCs w:val="22"/>
        </w:rPr>
      </w:pPr>
      <w:r w:rsidRPr="00B12C4E">
        <w:rPr>
          <w:b/>
          <w:bCs/>
          <w:sz w:val="22"/>
          <w:szCs w:val="22"/>
        </w:rPr>
        <w:t>Minutes:</w:t>
      </w:r>
    </w:p>
    <w:p w14:paraId="621CB69A" w14:textId="77777777" w:rsidR="00E0734C" w:rsidRPr="00B12C4E" w:rsidRDefault="00E0734C" w:rsidP="00E0734C">
      <w:pPr>
        <w:rPr>
          <w:sz w:val="22"/>
          <w:szCs w:val="22"/>
        </w:rPr>
      </w:pPr>
      <w:r w:rsidRPr="00B12C4E">
        <w:rPr>
          <w:sz w:val="22"/>
          <w:szCs w:val="22"/>
        </w:rPr>
        <w:t>Draft minutes of public meetings must be available to the public within 10 business days of the meeting (or 5 business days if posted online). §1-27-1.17</w:t>
      </w:r>
    </w:p>
    <w:p w14:paraId="02962F28" w14:textId="77777777" w:rsidR="00E0734C" w:rsidRPr="00B12C4E" w:rsidRDefault="00E0734C" w:rsidP="00E0734C">
      <w:pPr>
        <w:rPr>
          <w:sz w:val="22"/>
          <w:szCs w:val="22"/>
        </w:rPr>
      </w:pPr>
      <w:r w:rsidRPr="00B12C4E">
        <w:rPr>
          <w:b/>
          <w:bCs/>
          <w:sz w:val="22"/>
          <w:szCs w:val="22"/>
        </w:rPr>
        <w:t>Enforcement:</w:t>
      </w:r>
    </w:p>
    <w:p w14:paraId="569BB2A6" w14:textId="77777777" w:rsidR="00E0734C" w:rsidRPr="00B12C4E" w:rsidRDefault="00E0734C" w:rsidP="00E0734C">
      <w:pPr>
        <w:rPr>
          <w:sz w:val="22"/>
          <w:szCs w:val="22"/>
        </w:rPr>
      </w:pPr>
      <w:r w:rsidRPr="00B12C4E">
        <w:rPr>
          <w:sz w:val="22"/>
          <w:szCs w:val="22"/>
        </w:rPr>
        <w:t>Complaints regarding violations of the Open Meetings Law are filed with the State's Attorney, who may prosecute the violation or refer it to the §1-25-6</w:t>
      </w:r>
    </w:p>
    <w:p w14:paraId="2E216F16" w14:textId="77777777" w:rsidR="00E0734C" w:rsidRPr="00B12C4E" w:rsidRDefault="00E0734C" w:rsidP="00E0734C">
      <w:pPr>
        <w:rPr>
          <w:sz w:val="22"/>
          <w:szCs w:val="22"/>
        </w:rPr>
      </w:pPr>
      <w:r w:rsidRPr="00B12C4E">
        <w:rPr>
          <w:b/>
          <w:bCs/>
          <w:sz w:val="22"/>
          <w:szCs w:val="22"/>
        </w:rPr>
        <w:t>Attorney General's Role:</w:t>
      </w:r>
    </w:p>
    <w:p w14:paraId="53AF753C" w14:textId="77777777" w:rsidR="00E0734C" w:rsidRPr="00B12C4E" w:rsidRDefault="00E0734C" w:rsidP="00E0734C">
      <w:pPr>
        <w:rPr>
          <w:sz w:val="22"/>
          <w:szCs w:val="22"/>
        </w:rPr>
      </w:pPr>
      <w:r w:rsidRPr="00B12C4E">
        <w:rPr>
          <w:sz w:val="22"/>
          <w:szCs w:val="22"/>
        </w:rPr>
        <w:lastRenderedPageBreak/>
        <w:t>The Attorney General provides educational materials and guidance on the Open Meetings Law, and the Open Meetings Commission (gov) assists in processing complaints related to violations. §1-25-6</w:t>
      </w:r>
    </w:p>
    <w:p w14:paraId="0D315B43" w14:textId="77777777" w:rsidR="00E0734C" w:rsidRPr="00B12C4E" w:rsidRDefault="00E0734C" w:rsidP="00E0734C">
      <w:pPr>
        <w:rPr>
          <w:sz w:val="22"/>
          <w:szCs w:val="22"/>
        </w:rPr>
      </w:pPr>
      <w:r w:rsidRPr="00B12C4E">
        <w:rPr>
          <w:b/>
          <w:bCs/>
          <w:sz w:val="22"/>
          <w:szCs w:val="22"/>
        </w:rPr>
        <w:t>Annual Review:</w:t>
      </w:r>
    </w:p>
    <w:p w14:paraId="3986D25C" w14:textId="77777777" w:rsidR="00E0734C" w:rsidRPr="00B12C4E" w:rsidRDefault="00E0734C" w:rsidP="00E0734C">
      <w:pPr>
        <w:rPr>
          <w:sz w:val="22"/>
          <w:szCs w:val="22"/>
        </w:rPr>
      </w:pPr>
      <w:r w:rsidRPr="00B12C4E">
        <w:rPr>
          <w:sz w:val="22"/>
          <w:szCs w:val="22"/>
        </w:rPr>
        <w:t>Public bodies are required to annually review the Open Meetings Law, either by reviewing the law itself or the Attorney General's guide. §1-25-13</w:t>
      </w:r>
    </w:p>
    <w:p w14:paraId="4B2B45E1" w14:textId="77777777" w:rsidR="00E0734C" w:rsidRPr="00B12C4E" w:rsidRDefault="00E0734C" w:rsidP="00E0734C">
      <w:pPr>
        <w:rPr>
          <w:sz w:val="22"/>
          <w:szCs w:val="22"/>
        </w:rPr>
      </w:pPr>
      <w:r w:rsidRPr="00B12C4E">
        <w:rPr>
          <w:b/>
          <w:bCs/>
          <w:sz w:val="22"/>
          <w:szCs w:val="22"/>
        </w:rPr>
        <w:t>CORN CRIB</w:t>
      </w:r>
    </w:p>
    <w:p w14:paraId="5624B2B0" w14:textId="77777777" w:rsidR="00E0734C" w:rsidRPr="00B12C4E" w:rsidRDefault="00E0734C" w:rsidP="00E0734C">
      <w:pPr>
        <w:rPr>
          <w:sz w:val="22"/>
          <w:szCs w:val="22"/>
        </w:rPr>
      </w:pPr>
      <w:r w:rsidRPr="00B12C4E">
        <w:rPr>
          <w:sz w:val="22"/>
          <w:szCs w:val="22"/>
        </w:rPr>
        <w:t xml:space="preserve">Mayor Bode </w:t>
      </w:r>
      <w:proofErr w:type="gramStart"/>
      <w:r w:rsidRPr="00B12C4E">
        <w:rPr>
          <w:sz w:val="22"/>
          <w:szCs w:val="22"/>
        </w:rPr>
        <w:t>explain</w:t>
      </w:r>
      <w:proofErr w:type="gramEnd"/>
      <w:r w:rsidRPr="00B12C4E">
        <w:rPr>
          <w:sz w:val="22"/>
          <w:szCs w:val="22"/>
        </w:rPr>
        <w:t xml:space="preserve"> that to date, we have extended $6,122.17 to the corn crib. To finish it, Jack Marette is requesting around $1100.40 to complete the landscaping around it. Mayor Bode explained to the council that all funds are coming out of our savings since the ARPA funds were extended last year. Jack received a quote from James Valley Nursery for a tree and a couple of shrubs for $1,100.40. Mayor Bode would like to see the corn crib finished. Mayor Bode wanted to recognize the efforts put in by Jack and thank him for taking on this project. DeGeest made a motion to approve hiring James Valley Nursery for $1,100.40 for the landscaping project. Green seconded the motion. 5 ayes and 1 nay. Roll call vote was </w:t>
      </w:r>
      <w:proofErr w:type="gramStart"/>
      <w:r w:rsidRPr="00B12C4E">
        <w:rPr>
          <w:sz w:val="22"/>
          <w:szCs w:val="22"/>
        </w:rPr>
        <w:t>done:</w:t>
      </w:r>
      <w:proofErr w:type="gramEnd"/>
      <w:r w:rsidRPr="00B12C4E">
        <w:rPr>
          <w:sz w:val="22"/>
          <w:szCs w:val="22"/>
        </w:rPr>
        <w:t xml:space="preserve"> Green-aye, DeGeest- aye, Bohr- nay, Popek-Hurst -aye, Nielsen- aye, Schuldt- aye. The ayes have it; the motion is carried. Jack wanted to mention that the Aurora County Museum is loaning some old corn harvesting equipment to the site. Nielsen wanted to make sure that they </w:t>
      </w:r>
      <w:proofErr w:type="gramStart"/>
      <w:r w:rsidRPr="00B12C4E">
        <w:rPr>
          <w:sz w:val="22"/>
          <w:szCs w:val="22"/>
        </w:rPr>
        <w:t>call</w:t>
      </w:r>
      <w:proofErr w:type="gramEnd"/>
      <w:r w:rsidRPr="00B12C4E">
        <w:rPr>
          <w:sz w:val="22"/>
          <w:szCs w:val="22"/>
        </w:rPr>
        <w:t xml:space="preserve"> 811 before digging around the shrubs and trees. </w:t>
      </w:r>
    </w:p>
    <w:p w14:paraId="522E6592" w14:textId="77777777" w:rsidR="00E0734C" w:rsidRPr="00B12C4E" w:rsidRDefault="00E0734C" w:rsidP="00E0734C">
      <w:pPr>
        <w:rPr>
          <w:sz w:val="22"/>
          <w:szCs w:val="22"/>
        </w:rPr>
      </w:pPr>
      <w:r w:rsidRPr="00B12C4E">
        <w:rPr>
          <w:sz w:val="22"/>
          <w:szCs w:val="22"/>
        </w:rPr>
        <w:t xml:space="preserve">Gayle with the South </w:t>
      </w:r>
      <w:proofErr w:type="spellStart"/>
      <w:r w:rsidRPr="00B12C4E">
        <w:rPr>
          <w:sz w:val="22"/>
          <w:szCs w:val="22"/>
        </w:rPr>
        <w:t>Daokta</w:t>
      </w:r>
      <w:proofErr w:type="spellEnd"/>
      <w:r w:rsidRPr="00B12C4E">
        <w:rPr>
          <w:sz w:val="22"/>
          <w:szCs w:val="22"/>
        </w:rPr>
        <w:t xml:space="preserve"> Mail left at 8:44 pm. </w:t>
      </w:r>
    </w:p>
    <w:p w14:paraId="3F3B75DC" w14:textId="77777777" w:rsidR="00E0734C" w:rsidRPr="00B12C4E" w:rsidRDefault="00E0734C" w:rsidP="00E0734C">
      <w:pPr>
        <w:rPr>
          <w:sz w:val="22"/>
          <w:szCs w:val="22"/>
        </w:rPr>
      </w:pPr>
      <w:r w:rsidRPr="00B12C4E">
        <w:rPr>
          <w:b/>
          <w:bCs/>
          <w:sz w:val="22"/>
          <w:szCs w:val="22"/>
        </w:rPr>
        <w:t>ELECTED OFFICIALS REPORT</w:t>
      </w:r>
    </w:p>
    <w:p w14:paraId="672558E7" w14:textId="77777777" w:rsidR="00E0734C" w:rsidRPr="00B12C4E" w:rsidRDefault="00E0734C" w:rsidP="00E0734C">
      <w:pPr>
        <w:rPr>
          <w:sz w:val="22"/>
          <w:szCs w:val="22"/>
        </w:rPr>
      </w:pPr>
      <w:r w:rsidRPr="00B12C4E">
        <w:rPr>
          <w:sz w:val="22"/>
          <w:szCs w:val="22"/>
        </w:rPr>
        <w:t>DeGeest attended the conference on July 16</w:t>
      </w:r>
      <w:r w:rsidRPr="00B12C4E">
        <w:rPr>
          <w:sz w:val="22"/>
          <w:szCs w:val="22"/>
          <w:vertAlign w:val="superscript"/>
        </w:rPr>
        <w:t>th</w:t>
      </w:r>
      <w:r w:rsidRPr="00B12C4E">
        <w:rPr>
          <w:sz w:val="22"/>
          <w:szCs w:val="22"/>
        </w:rPr>
        <w:t> and 17</w:t>
      </w:r>
      <w:r w:rsidRPr="00B12C4E">
        <w:rPr>
          <w:sz w:val="22"/>
          <w:szCs w:val="22"/>
          <w:vertAlign w:val="superscript"/>
        </w:rPr>
        <w:t>th</w:t>
      </w:r>
      <w:r w:rsidRPr="00B12C4E">
        <w:rPr>
          <w:sz w:val="22"/>
          <w:szCs w:val="22"/>
        </w:rPr>
        <w:t>. DeGeest encourages all the council to read the Orientation Packet. One subject that was brought up is that we should conduct roll-call votes during including teleconferences. It also includes examples of how to run meetings and the bidding process when surplus items are available. </w:t>
      </w:r>
    </w:p>
    <w:p w14:paraId="41476A04" w14:textId="77777777" w:rsidR="00E0734C" w:rsidRPr="00B12C4E" w:rsidRDefault="00E0734C" w:rsidP="00E0734C">
      <w:pPr>
        <w:rPr>
          <w:sz w:val="22"/>
          <w:szCs w:val="22"/>
        </w:rPr>
      </w:pPr>
      <w:r w:rsidRPr="00B12C4E">
        <w:rPr>
          <w:b/>
          <w:bCs/>
          <w:sz w:val="22"/>
          <w:szCs w:val="22"/>
        </w:rPr>
        <w:t>MURAL LIGHTING</w:t>
      </w:r>
    </w:p>
    <w:p w14:paraId="6BBAE209" w14:textId="77777777" w:rsidR="00E0734C" w:rsidRPr="00B12C4E" w:rsidRDefault="00E0734C" w:rsidP="00E0734C">
      <w:pPr>
        <w:rPr>
          <w:sz w:val="22"/>
          <w:szCs w:val="22"/>
        </w:rPr>
      </w:pPr>
      <w:r w:rsidRPr="00B12C4E">
        <w:rPr>
          <w:sz w:val="22"/>
          <w:szCs w:val="22"/>
        </w:rPr>
        <w:t xml:space="preserve">Electrical Superintendent Chance Boyd printed out some pictures and a material list of what it would cost to hang the lights. Mayor Bode sought the council’s opinion. As for the lighting, it is either overhead or under the City's mural. Bohr asked Chance if solar is an option? Councilperson Green mentioned that with solar, you don’t have </w:t>
      </w:r>
      <w:proofErr w:type="gramStart"/>
      <w:r w:rsidRPr="00B12C4E">
        <w:rPr>
          <w:sz w:val="22"/>
          <w:szCs w:val="22"/>
        </w:rPr>
        <w:t>sun</w:t>
      </w:r>
      <w:proofErr w:type="gramEnd"/>
      <w:r w:rsidRPr="00B12C4E">
        <w:rPr>
          <w:sz w:val="22"/>
          <w:szCs w:val="22"/>
        </w:rPr>
        <w:t xml:space="preserve"> six months out of the year. Chance admitted that he doesn’t know much about solar lights. DeGeest mentioned that it is about how much to spend to get quality solar lights. Mayor Bode would like to put this lighting issue to bed. Nielsen made a motion to proceed with the lighting of the mural and going with solar if it saves money. Councilperson Green made a motion to approve the $242.54- 14 W with Popek-Hurst seconded the motion. All voted aye, motion approved.</w:t>
      </w:r>
    </w:p>
    <w:p w14:paraId="7B7E5127" w14:textId="77777777" w:rsidR="00E0734C" w:rsidRPr="00B12C4E" w:rsidRDefault="00E0734C" w:rsidP="00E0734C">
      <w:pPr>
        <w:rPr>
          <w:sz w:val="22"/>
          <w:szCs w:val="22"/>
        </w:rPr>
      </w:pPr>
      <w:r w:rsidRPr="00B12C4E">
        <w:rPr>
          <w:b/>
          <w:bCs/>
          <w:sz w:val="22"/>
          <w:szCs w:val="22"/>
        </w:rPr>
        <w:t>BUILDING PERMITS</w:t>
      </w:r>
    </w:p>
    <w:p w14:paraId="37FC35F0" w14:textId="2F1FAF2E" w:rsidR="00E0734C" w:rsidRPr="00B12C4E" w:rsidRDefault="00E0734C" w:rsidP="00E0734C">
      <w:pPr>
        <w:rPr>
          <w:sz w:val="22"/>
          <w:szCs w:val="22"/>
        </w:rPr>
      </w:pPr>
      <w:r w:rsidRPr="00B12C4E">
        <w:rPr>
          <w:sz w:val="22"/>
          <w:szCs w:val="22"/>
        </w:rPr>
        <w:lastRenderedPageBreak/>
        <w:t xml:space="preserve">The Nielsen report states there are three new building permits. Kristine Payne at 712 E 3rd Street, Lots 5 &amp; 6, Drakes Subdivision, </w:t>
      </w:r>
      <w:proofErr w:type="gramStart"/>
      <w:r w:rsidRPr="00B12C4E">
        <w:rPr>
          <w:sz w:val="22"/>
          <w:szCs w:val="22"/>
        </w:rPr>
        <w:t>is having</w:t>
      </w:r>
      <w:proofErr w:type="gramEnd"/>
      <w:r w:rsidRPr="00B12C4E">
        <w:rPr>
          <w:sz w:val="22"/>
          <w:szCs w:val="22"/>
        </w:rPr>
        <w:t xml:space="preserve"> two decks installed—one on the front of the house, which will be ADA compliant, and one on the back. Wayne and Mary Higgason at 409 S Main, Lots 7-12, Block 14, South Addition, will be installing a vinyl fence. The final permit is for Terrance Schuldt at 307 S. Kimball Street, Lots 10-12, Block 7, West Addition. He plans to add to his existing deck, with work to be done by Plankinton Lumber. </w:t>
      </w:r>
      <w:r w:rsidR="00495E69" w:rsidRPr="00B12C4E">
        <w:rPr>
          <w:sz w:val="22"/>
          <w:szCs w:val="22"/>
        </w:rPr>
        <w:t>Nielsen</w:t>
      </w:r>
      <w:r w:rsidRPr="00B12C4E">
        <w:rPr>
          <w:sz w:val="22"/>
          <w:szCs w:val="22"/>
        </w:rPr>
        <w:t xml:space="preserve"> suggest</w:t>
      </w:r>
      <w:r w:rsidR="00495E69" w:rsidRPr="00B12C4E">
        <w:rPr>
          <w:sz w:val="22"/>
          <w:szCs w:val="22"/>
        </w:rPr>
        <w:t>ed</w:t>
      </w:r>
      <w:r w:rsidRPr="00B12C4E">
        <w:rPr>
          <w:sz w:val="22"/>
          <w:szCs w:val="22"/>
        </w:rPr>
        <w:t xml:space="preserve"> </w:t>
      </w:r>
      <w:r w:rsidR="00495E69" w:rsidRPr="00B12C4E">
        <w:rPr>
          <w:sz w:val="22"/>
          <w:szCs w:val="22"/>
        </w:rPr>
        <w:t>including</w:t>
      </w:r>
      <w:r w:rsidRPr="00B12C4E">
        <w:rPr>
          <w:sz w:val="22"/>
          <w:szCs w:val="22"/>
        </w:rPr>
        <w:t xml:space="preserve"> an 811 packet with any building permit that is issued. </w:t>
      </w:r>
    </w:p>
    <w:p w14:paraId="61ADF9E6" w14:textId="77777777" w:rsidR="00E0734C" w:rsidRPr="00B12C4E" w:rsidRDefault="00E0734C" w:rsidP="00E0734C">
      <w:pPr>
        <w:rPr>
          <w:sz w:val="22"/>
          <w:szCs w:val="22"/>
        </w:rPr>
      </w:pPr>
      <w:r w:rsidRPr="00B12C4E">
        <w:rPr>
          <w:b/>
          <w:bCs/>
          <w:sz w:val="22"/>
          <w:szCs w:val="22"/>
        </w:rPr>
        <w:t>VACATING AN ALLEY</w:t>
      </w:r>
    </w:p>
    <w:p w14:paraId="6A58D1DB" w14:textId="77777777" w:rsidR="00E0734C" w:rsidRPr="00B12C4E" w:rsidRDefault="00E0734C" w:rsidP="00E0734C">
      <w:pPr>
        <w:rPr>
          <w:sz w:val="22"/>
          <w:szCs w:val="22"/>
        </w:rPr>
      </w:pPr>
      <w:r w:rsidRPr="00B12C4E">
        <w:rPr>
          <w:sz w:val="22"/>
          <w:szCs w:val="22"/>
        </w:rPr>
        <w:t>Nielsen got a petition to vacate the alley south of Madison Street. Nielsen displayed a map of the location and showed pictures of that alley. The petitioner is wondering if he can obtain drainage to the east, rather than uphill to the west, for future development. A conversation was had about whether it was an alley or part of Duff Street. Popek-Hurst mentioned that she is not comfortable voting today, she wants to do some homework first. This item is tabled until the September Meeting.</w:t>
      </w:r>
    </w:p>
    <w:p w14:paraId="46712C72" w14:textId="77809600" w:rsidR="00E0734C" w:rsidRPr="00B12C4E" w:rsidRDefault="00E0734C" w:rsidP="00E0734C">
      <w:pPr>
        <w:rPr>
          <w:sz w:val="22"/>
          <w:szCs w:val="22"/>
        </w:rPr>
      </w:pPr>
      <w:proofErr w:type="gramStart"/>
      <w:r w:rsidRPr="00B12C4E">
        <w:rPr>
          <w:b/>
          <w:bCs/>
          <w:sz w:val="22"/>
          <w:szCs w:val="22"/>
        </w:rPr>
        <w:t>MAINTENANCE</w:t>
      </w:r>
      <w:r w:rsidR="001E01BB" w:rsidRPr="00B12C4E">
        <w:rPr>
          <w:b/>
          <w:bCs/>
          <w:sz w:val="22"/>
          <w:szCs w:val="22"/>
        </w:rPr>
        <w:t xml:space="preserve"> </w:t>
      </w:r>
      <w:r w:rsidRPr="00B12C4E">
        <w:rPr>
          <w:b/>
          <w:bCs/>
          <w:sz w:val="22"/>
          <w:szCs w:val="22"/>
        </w:rPr>
        <w:t> SUPERINTENDENT</w:t>
      </w:r>
      <w:proofErr w:type="gramEnd"/>
      <w:r w:rsidRPr="00B12C4E">
        <w:rPr>
          <w:b/>
          <w:bCs/>
          <w:sz w:val="22"/>
          <w:szCs w:val="22"/>
        </w:rPr>
        <w:t xml:space="preserve"> REPORT</w:t>
      </w:r>
    </w:p>
    <w:p w14:paraId="7EC2F2BE" w14:textId="77777777" w:rsidR="00E0734C" w:rsidRPr="00B12C4E" w:rsidRDefault="00E0734C" w:rsidP="00E0734C">
      <w:pPr>
        <w:rPr>
          <w:sz w:val="22"/>
          <w:szCs w:val="22"/>
        </w:rPr>
      </w:pPr>
      <w:r w:rsidRPr="00B12C4E">
        <w:rPr>
          <w:sz w:val="22"/>
          <w:szCs w:val="22"/>
        </w:rPr>
        <w:t>I'm back at the pool for my regular daily work again this month.</w:t>
      </w:r>
    </w:p>
    <w:p w14:paraId="17E7615B" w14:textId="77777777" w:rsidR="00E0734C" w:rsidRPr="00B12C4E" w:rsidRDefault="00E0734C" w:rsidP="00E0734C">
      <w:pPr>
        <w:rPr>
          <w:sz w:val="22"/>
          <w:szCs w:val="22"/>
        </w:rPr>
      </w:pPr>
      <w:r w:rsidRPr="00B12C4E">
        <w:rPr>
          <w:sz w:val="22"/>
          <w:szCs w:val="22"/>
        </w:rPr>
        <w:t>I’ve spent some time at the west RU site moving some things. I also have a new hole almost done along the fence line to use. It’s quite a bit bigger than the last smaller one I dug, which is practically full already (people bring a lot of stuff out).</w:t>
      </w:r>
    </w:p>
    <w:p w14:paraId="228E9D21" w14:textId="77777777" w:rsidR="00E0734C" w:rsidRPr="00B12C4E" w:rsidRDefault="00E0734C" w:rsidP="00E0734C">
      <w:pPr>
        <w:rPr>
          <w:sz w:val="22"/>
          <w:szCs w:val="22"/>
        </w:rPr>
      </w:pPr>
      <w:r w:rsidRPr="00B12C4E">
        <w:rPr>
          <w:sz w:val="22"/>
          <w:szCs w:val="22"/>
        </w:rPr>
        <w:t xml:space="preserve">I did some more </w:t>
      </w:r>
      <w:proofErr w:type="gramStart"/>
      <w:r w:rsidRPr="00B12C4E">
        <w:rPr>
          <w:sz w:val="22"/>
          <w:szCs w:val="22"/>
        </w:rPr>
        <w:t>road</w:t>
      </w:r>
      <w:proofErr w:type="gramEnd"/>
      <w:r w:rsidRPr="00B12C4E">
        <w:rPr>
          <w:sz w:val="22"/>
          <w:szCs w:val="22"/>
        </w:rPr>
        <w:t xml:space="preserve"> work this month. I also started doing additional street sign work. I’ve asked Morgen to get some pricing on more street signs. Almost all of </w:t>
      </w:r>
      <w:proofErr w:type="gramStart"/>
      <w:r w:rsidRPr="00B12C4E">
        <w:rPr>
          <w:sz w:val="22"/>
          <w:szCs w:val="22"/>
        </w:rPr>
        <w:t>ours</w:t>
      </w:r>
      <w:proofErr w:type="gramEnd"/>
      <w:r w:rsidRPr="00B12C4E">
        <w:rPr>
          <w:sz w:val="22"/>
          <w:szCs w:val="22"/>
        </w:rPr>
        <w:t xml:space="preserve"> are in terrible shape. Most of them are so old that the previous workers, many years ago, painted green letters on the signs. I have extra money in the streets budget because our chip seal bill was over $8,000 less than I had originally budgeted, and $5,000 less than I initially estimated.</w:t>
      </w:r>
    </w:p>
    <w:p w14:paraId="542EAFE3" w14:textId="77777777" w:rsidR="00E0734C" w:rsidRPr="00B12C4E" w:rsidRDefault="00E0734C" w:rsidP="00E0734C">
      <w:pPr>
        <w:rPr>
          <w:sz w:val="22"/>
          <w:szCs w:val="22"/>
        </w:rPr>
      </w:pPr>
      <w:r w:rsidRPr="00B12C4E">
        <w:rPr>
          <w:sz w:val="22"/>
          <w:szCs w:val="22"/>
        </w:rPr>
        <w:t>I conducted additional weed spraying this month, in conjunction with mosquito fogging every two weeks.</w:t>
      </w:r>
    </w:p>
    <w:p w14:paraId="1E1E7A73" w14:textId="77777777" w:rsidR="00E0734C" w:rsidRPr="00B12C4E" w:rsidRDefault="00E0734C" w:rsidP="00E0734C">
      <w:pPr>
        <w:rPr>
          <w:sz w:val="22"/>
          <w:szCs w:val="22"/>
        </w:rPr>
      </w:pPr>
      <w:r w:rsidRPr="00B12C4E">
        <w:rPr>
          <w:sz w:val="22"/>
          <w:szCs w:val="22"/>
        </w:rPr>
        <w:t xml:space="preserve">I spent three days removing dead trees from the </w:t>
      </w:r>
      <w:proofErr w:type="gramStart"/>
      <w:r w:rsidRPr="00B12C4E">
        <w:rPr>
          <w:sz w:val="22"/>
          <w:szCs w:val="22"/>
        </w:rPr>
        <w:t>shelterbelts</w:t>
      </w:r>
      <w:proofErr w:type="gramEnd"/>
      <w:r w:rsidRPr="00B12C4E">
        <w:rPr>
          <w:sz w:val="22"/>
          <w:szCs w:val="22"/>
        </w:rPr>
        <w:t xml:space="preserve"> at the ballfields. I still have some left on the inside to do, and I haven’t touched the outside of them yet. There will be more cleanup needed, but it already looks better with the dead ones removed. Unfortunately, there are quite a few. So far, I’ve only knocked over trees I can pull out with the loader. If I need to do chainsaw work, I will only do it if I have help.</w:t>
      </w:r>
    </w:p>
    <w:p w14:paraId="124C3F3C" w14:textId="77777777" w:rsidR="00E0734C" w:rsidRPr="00B12C4E" w:rsidRDefault="00E0734C" w:rsidP="00E0734C">
      <w:pPr>
        <w:rPr>
          <w:sz w:val="22"/>
          <w:szCs w:val="22"/>
        </w:rPr>
      </w:pPr>
      <w:r w:rsidRPr="00B12C4E">
        <w:rPr>
          <w:sz w:val="22"/>
          <w:szCs w:val="22"/>
        </w:rPr>
        <w:t>I spent a couple of days working on equipment again this month.</w:t>
      </w:r>
    </w:p>
    <w:p w14:paraId="12228FC8" w14:textId="77777777" w:rsidR="00E0734C" w:rsidRPr="00B12C4E" w:rsidRDefault="00E0734C" w:rsidP="00E0734C">
      <w:pPr>
        <w:rPr>
          <w:sz w:val="22"/>
          <w:szCs w:val="22"/>
        </w:rPr>
      </w:pPr>
      <w:r w:rsidRPr="00B12C4E">
        <w:rPr>
          <w:sz w:val="22"/>
          <w:szCs w:val="22"/>
        </w:rPr>
        <w:t xml:space="preserve">We had a lot of </w:t>
      </w:r>
      <w:proofErr w:type="gramStart"/>
      <w:r w:rsidRPr="00B12C4E">
        <w:rPr>
          <w:sz w:val="22"/>
          <w:szCs w:val="22"/>
        </w:rPr>
        <w:t>cleanup</w:t>
      </w:r>
      <w:proofErr w:type="gramEnd"/>
      <w:r w:rsidRPr="00B12C4E">
        <w:rPr>
          <w:sz w:val="22"/>
          <w:szCs w:val="22"/>
        </w:rPr>
        <w:t xml:space="preserve"> after the storm, along with helping Chance with the power repairs. We appreciate everyone who hauled their own branches to the site.</w:t>
      </w:r>
    </w:p>
    <w:p w14:paraId="52F29ADC" w14:textId="77777777" w:rsidR="00E0734C" w:rsidRPr="00B12C4E" w:rsidRDefault="00E0734C" w:rsidP="00E0734C">
      <w:pPr>
        <w:rPr>
          <w:sz w:val="22"/>
          <w:szCs w:val="22"/>
        </w:rPr>
      </w:pPr>
      <w:r w:rsidRPr="00B12C4E">
        <w:rPr>
          <w:sz w:val="22"/>
          <w:szCs w:val="22"/>
        </w:rPr>
        <w:t>I attended the meeting with the state and railroad about our crossings in town. Hopefully, over the next two years, we will get the school road and Main Street crossings completed.</w:t>
      </w:r>
    </w:p>
    <w:p w14:paraId="402BD465" w14:textId="77777777" w:rsidR="00E0734C" w:rsidRPr="00B12C4E" w:rsidRDefault="00E0734C" w:rsidP="00E0734C">
      <w:pPr>
        <w:rPr>
          <w:sz w:val="22"/>
          <w:szCs w:val="22"/>
        </w:rPr>
      </w:pPr>
      <w:r w:rsidRPr="00B12C4E">
        <w:rPr>
          <w:sz w:val="22"/>
          <w:szCs w:val="22"/>
        </w:rPr>
        <w:lastRenderedPageBreak/>
        <w:t>I attended the electrical training here in town with Chance.</w:t>
      </w:r>
    </w:p>
    <w:p w14:paraId="6C8004CD" w14:textId="77777777" w:rsidR="00E0734C" w:rsidRPr="00B12C4E" w:rsidRDefault="00E0734C" w:rsidP="00E0734C">
      <w:pPr>
        <w:rPr>
          <w:sz w:val="22"/>
          <w:szCs w:val="22"/>
        </w:rPr>
      </w:pPr>
      <w:r w:rsidRPr="00B12C4E">
        <w:rPr>
          <w:sz w:val="22"/>
          <w:szCs w:val="22"/>
        </w:rPr>
        <w:t>I've had a lot of back-and-forth miscellaneous tasks this month that have taken up a lot of time.</w:t>
      </w:r>
    </w:p>
    <w:p w14:paraId="06450BB6" w14:textId="77777777" w:rsidR="00E0734C" w:rsidRPr="00B12C4E" w:rsidRDefault="00E0734C" w:rsidP="00E0734C">
      <w:pPr>
        <w:rPr>
          <w:sz w:val="22"/>
          <w:szCs w:val="22"/>
        </w:rPr>
      </w:pPr>
      <w:r w:rsidRPr="00B12C4E">
        <w:rPr>
          <w:b/>
          <w:bCs/>
          <w:sz w:val="22"/>
          <w:szCs w:val="22"/>
        </w:rPr>
        <w:t>ELECTRICAL SUPERINTENDENTS REPORT</w:t>
      </w:r>
    </w:p>
    <w:p w14:paraId="21DEF380" w14:textId="77777777" w:rsidR="00E0734C" w:rsidRPr="00B12C4E" w:rsidRDefault="00E0734C" w:rsidP="00E0734C">
      <w:pPr>
        <w:rPr>
          <w:sz w:val="22"/>
          <w:szCs w:val="22"/>
        </w:rPr>
      </w:pPr>
      <w:r w:rsidRPr="00B12C4E">
        <w:rPr>
          <w:sz w:val="22"/>
          <w:szCs w:val="22"/>
        </w:rPr>
        <w:t xml:space="preserve">We had 1 outage from a squirrel behind the lawyer office outside of the storm we had. With the storm we had approximately 250 meters without power. We had three phases break from a tree on Madison Street. When we first arrived at one phase, it was still energized on the ground, so we went back to the switch in Commerce. This switch feeds everything on the south side of the RR tracks. We fixed this first since we have 7 businesses affected by it. It was de-energized for approximately 2.5 hours. We also had a couple of trees in a few lines on the North Circuit, so we addressed that next to restore power to the Courthouse, which was running on its generator. This circuit only lost 1 phase and was without power for about 3.5 hours. We had a tree fall onto the East circuit, breaking one line. We ended up fixing all 3 phases in this area as it burned into the other 2 phases also. We had one other spot to fix on this line that was about to break as well. We had one line that got knocked off the insulator North of the Methodist church that we had to put back on also. I sent Darin through this circuit to trim trees out ahead of me and Barry. This circuit was without power for approx. 4.5 hours. We had a pole on Duff Street just North of 3rd Street that broke due to branches falling and catching a </w:t>
      </w:r>
      <w:proofErr w:type="gramStart"/>
      <w:r w:rsidRPr="00B12C4E">
        <w:rPr>
          <w:sz w:val="22"/>
          <w:szCs w:val="22"/>
        </w:rPr>
        <w:t>street light</w:t>
      </w:r>
      <w:proofErr w:type="gramEnd"/>
      <w:r w:rsidRPr="00B12C4E">
        <w:rPr>
          <w:sz w:val="22"/>
          <w:szCs w:val="22"/>
        </w:rPr>
        <w:t xml:space="preserve"> wire and pulling the pole over. We replaced this pole after lunch and had this circuit shut down for about 1.5 to 2 hours, then energized everything and worked on getting the transformer re-energized for the apartment building it fed. While we were working on this, we had a call </w:t>
      </w:r>
      <w:proofErr w:type="gramStart"/>
      <w:r w:rsidRPr="00B12C4E">
        <w:rPr>
          <w:sz w:val="22"/>
          <w:szCs w:val="22"/>
        </w:rPr>
        <w:t>of</w:t>
      </w:r>
      <w:proofErr w:type="gramEnd"/>
      <w:r w:rsidRPr="00B12C4E">
        <w:rPr>
          <w:sz w:val="22"/>
          <w:szCs w:val="22"/>
        </w:rPr>
        <w:t xml:space="preserve"> a house with no power; the overhead line that fed the house was broken after the meter, so it showed it still had power. We fixed this, then as we were getting ready to go back into the shop, we got a call </w:t>
      </w:r>
      <w:proofErr w:type="gramStart"/>
      <w:r w:rsidRPr="00B12C4E">
        <w:rPr>
          <w:sz w:val="22"/>
          <w:szCs w:val="22"/>
        </w:rPr>
        <w:t>of</w:t>
      </w:r>
      <w:proofErr w:type="gramEnd"/>
      <w:r w:rsidRPr="00B12C4E">
        <w:rPr>
          <w:sz w:val="22"/>
          <w:szCs w:val="22"/>
        </w:rPr>
        <w:t xml:space="preserve"> another tree in a line on the East circuit. We ended up de-energizing this for about 15 minutes to get it cut out safely. Some of these things took longer as we took our time to ground everything before we started to work on it.</w:t>
      </w:r>
    </w:p>
    <w:p w14:paraId="013039B0" w14:textId="77777777" w:rsidR="00E0734C" w:rsidRPr="00B12C4E" w:rsidRDefault="00E0734C" w:rsidP="00E0734C">
      <w:pPr>
        <w:rPr>
          <w:sz w:val="22"/>
          <w:szCs w:val="22"/>
        </w:rPr>
      </w:pPr>
      <w:r w:rsidRPr="00B12C4E">
        <w:rPr>
          <w:sz w:val="22"/>
          <w:szCs w:val="22"/>
        </w:rPr>
        <w:t>With the storm we spent about 1 full day or so going around and picking up branches that were piled by the roads.</w:t>
      </w:r>
    </w:p>
    <w:p w14:paraId="3221D3A7" w14:textId="77777777" w:rsidR="00E0734C" w:rsidRPr="00B12C4E" w:rsidRDefault="00E0734C" w:rsidP="00E0734C">
      <w:pPr>
        <w:rPr>
          <w:sz w:val="22"/>
          <w:szCs w:val="22"/>
        </w:rPr>
      </w:pPr>
      <w:r w:rsidRPr="00B12C4E">
        <w:rPr>
          <w:sz w:val="22"/>
          <w:szCs w:val="22"/>
        </w:rPr>
        <w:t xml:space="preserve">Zach Scott </w:t>
      </w:r>
      <w:proofErr w:type="gramStart"/>
      <w:r w:rsidRPr="00B12C4E">
        <w:rPr>
          <w:sz w:val="22"/>
          <w:szCs w:val="22"/>
        </w:rPr>
        <w:t>bored</w:t>
      </w:r>
      <w:proofErr w:type="gramEnd"/>
      <w:r w:rsidRPr="00B12C4E">
        <w:rPr>
          <w:sz w:val="22"/>
          <w:szCs w:val="22"/>
        </w:rPr>
        <w:t xml:space="preserve"> in some conduits for us, and then Barry and I worked on getting everything connected and tied together. Once we got the </w:t>
      </w:r>
      <w:proofErr w:type="gramStart"/>
      <w:r w:rsidRPr="00B12C4E">
        <w:rPr>
          <w:sz w:val="22"/>
          <w:szCs w:val="22"/>
        </w:rPr>
        <w:t>conduit</w:t>
      </w:r>
      <w:proofErr w:type="gramEnd"/>
      <w:r w:rsidRPr="00B12C4E">
        <w:rPr>
          <w:sz w:val="22"/>
          <w:szCs w:val="22"/>
        </w:rPr>
        <w:t xml:space="preserve"> </w:t>
      </w:r>
      <w:proofErr w:type="gramStart"/>
      <w:r w:rsidRPr="00B12C4E">
        <w:rPr>
          <w:sz w:val="22"/>
          <w:szCs w:val="22"/>
        </w:rPr>
        <w:t>done</w:t>
      </w:r>
      <w:proofErr w:type="gramEnd"/>
      <w:r w:rsidRPr="00B12C4E">
        <w:rPr>
          <w:sz w:val="22"/>
          <w:szCs w:val="22"/>
        </w:rPr>
        <w:t xml:space="preserve"> we pulled in about 2500</w:t>
      </w:r>
      <w:proofErr w:type="gramStart"/>
      <w:r w:rsidRPr="00B12C4E">
        <w:rPr>
          <w:sz w:val="22"/>
          <w:szCs w:val="22"/>
        </w:rPr>
        <w:t>’ of cable</w:t>
      </w:r>
      <w:proofErr w:type="gramEnd"/>
      <w:r w:rsidRPr="00B12C4E">
        <w:rPr>
          <w:sz w:val="22"/>
          <w:szCs w:val="22"/>
        </w:rPr>
        <w:t xml:space="preserve">. We set the transformers last </w:t>
      </w:r>
      <w:proofErr w:type="gramStart"/>
      <w:r w:rsidRPr="00B12C4E">
        <w:rPr>
          <w:sz w:val="22"/>
          <w:szCs w:val="22"/>
        </w:rPr>
        <w:t>week, and</w:t>
      </w:r>
      <w:proofErr w:type="gramEnd"/>
      <w:r w:rsidRPr="00B12C4E">
        <w:rPr>
          <w:sz w:val="22"/>
          <w:szCs w:val="22"/>
        </w:rPr>
        <w:t xml:space="preserve"> started to do terminations shortly after that. We have about a day left of terminations, then we can energize it, then we will have to do a quick outage on the existing underground North of 5th </w:t>
      </w:r>
      <w:proofErr w:type="gramStart"/>
      <w:r w:rsidRPr="00B12C4E">
        <w:rPr>
          <w:sz w:val="22"/>
          <w:szCs w:val="22"/>
        </w:rPr>
        <w:t>street</w:t>
      </w:r>
      <w:proofErr w:type="gramEnd"/>
      <w:r w:rsidRPr="00B12C4E">
        <w:rPr>
          <w:sz w:val="22"/>
          <w:szCs w:val="22"/>
        </w:rPr>
        <w:t xml:space="preserve"> to switch it over to the correct phase. Once we get close to that we will notify the people it will affect, and plan to come in early to switch it over so it doesn’t affect too many people during the day. Once this is done, we have about 10 or so services to switch over. We do have the other 2 phases of this started going East of </w:t>
      </w:r>
      <w:proofErr w:type="gramStart"/>
      <w:r w:rsidRPr="00B12C4E">
        <w:rPr>
          <w:sz w:val="22"/>
          <w:szCs w:val="22"/>
        </w:rPr>
        <w:t>Main street</w:t>
      </w:r>
      <w:proofErr w:type="gramEnd"/>
      <w:r w:rsidRPr="00B12C4E">
        <w:rPr>
          <w:sz w:val="22"/>
          <w:szCs w:val="22"/>
        </w:rPr>
        <w:t xml:space="preserve"> and 5th street, but we have them to a stopping point if we don’t get to them this year.</w:t>
      </w:r>
    </w:p>
    <w:p w14:paraId="56C188C8" w14:textId="77777777" w:rsidR="00E0734C" w:rsidRPr="00B12C4E" w:rsidRDefault="00E0734C" w:rsidP="00E0734C">
      <w:pPr>
        <w:rPr>
          <w:sz w:val="22"/>
          <w:szCs w:val="22"/>
        </w:rPr>
      </w:pPr>
      <w:r w:rsidRPr="00B12C4E">
        <w:rPr>
          <w:sz w:val="22"/>
          <w:szCs w:val="22"/>
        </w:rPr>
        <w:t>We had our safety training here last week.</w:t>
      </w:r>
    </w:p>
    <w:p w14:paraId="59A94133" w14:textId="77777777" w:rsidR="00E0734C" w:rsidRPr="00B12C4E" w:rsidRDefault="00E0734C" w:rsidP="00E0734C">
      <w:pPr>
        <w:rPr>
          <w:sz w:val="22"/>
          <w:szCs w:val="22"/>
        </w:rPr>
      </w:pPr>
      <w:r w:rsidRPr="00B12C4E">
        <w:rPr>
          <w:sz w:val="22"/>
          <w:szCs w:val="22"/>
        </w:rPr>
        <w:t>I did go around and spray some weeds around the shop and some of the city buildings a couple of weeks ago.</w:t>
      </w:r>
    </w:p>
    <w:p w14:paraId="4D373045" w14:textId="77777777" w:rsidR="00E0734C" w:rsidRPr="00B12C4E" w:rsidRDefault="00E0734C" w:rsidP="00E0734C">
      <w:pPr>
        <w:rPr>
          <w:sz w:val="22"/>
          <w:szCs w:val="22"/>
        </w:rPr>
      </w:pPr>
      <w:r w:rsidRPr="00B12C4E">
        <w:rPr>
          <w:sz w:val="22"/>
          <w:szCs w:val="22"/>
        </w:rPr>
        <w:lastRenderedPageBreak/>
        <w:t xml:space="preserve">Sat in </w:t>
      </w:r>
      <w:proofErr w:type="gramStart"/>
      <w:r w:rsidRPr="00B12C4E">
        <w:rPr>
          <w:sz w:val="22"/>
          <w:szCs w:val="22"/>
        </w:rPr>
        <w:t>on</w:t>
      </w:r>
      <w:proofErr w:type="gramEnd"/>
      <w:r w:rsidRPr="00B12C4E">
        <w:rPr>
          <w:sz w:val="22"/>
          <w:szCs w:val="22"/>
        </w:rPr>
        <w:t xml:space="preserve"> the Audit meeting this morning to get some answers on how they were coming up with some of their numbers.</w:t>
      </w:r>
    </w:p>
    <w:p w14:paraId="5943B2BD" w14:textId="77777777" w:rsidR="00E0734C" w:rsidRPr="00B12C4E" w:rsidRDefault="00E0734C" w:rsidP="00E0734C">
      <w:pPr>
        <w:rPr>
          <w:sz w:val="22"/>
          <w:szCs w:val="22"/>
        </w:rPr>
      </w:pPr>
      <w:r w:rsidRPr="00B12C4E">
        <w:rPr>
          <w:sz w:val="22"/>
          <w:szCs w:val="22"/>
        </w:rPr>
        <w:t>Worked on getting the usage costs for city owned buildings.</w:t>
      </w:r>
    </w:p>
    <w:p w14:paraId="152CD72D" w14:textId="77777777" w:rsidR="00E0734C" w:rsidRPr="00B12C4E" w:rsidRDefault="00E0734C" w:rsidP="00E0734C">
      <w:pPr>
        <w:rPr>
          <w:sz w:val="22"/>
          <w:szCs w:val="22"/>
        </w:rPr>
      </w:pPr>
      <w:r w:rsidRPr="00B12C4E">
        <w:rPr>
          <w:sz w:val="22"/>
          <w:szCs w:val="22"/>
        </w:rPr>
        <w:t>Will start to work on the budget this month.</w:t>
      </w:r>
    </w:p>
    <w:p w14:paraId="74479D01" w14:textId="77777777" w:rsidR="00E0734C" w:rsidRPr="00B12C4E" w:rsidRDefault="00E0734C" w:rsidP="00E0734C">
      <w:pPr>
        <w:rPr>
          <w:sz w:val="22"/>
          <w:szCs w:val="22"/>
        </w:rPr>
      </w:pPr>
      <w:r w:rsidRPr="00B12C4E">
        <w:rPr>
          <w:b/>
          <w:bCs/>
          <w:sz w:val="22"/>
          <w:szCs w:val="22"/>
        </w:rPr>
        <w:t>FINANCE OFFICERS REPORT</w:t>
      </w:r>
    </w:p>
    <w:p w14:paraId="7A5F3063" w14:textId="77777777" w:rsidR="00E0734C" w:rsidRPr="00B12C4E" w:rsidRDefault="00E0734C" w:rsidP="00E0734C">
      <w:pPr>
        <w:rPr>
          <w:sz w:val="22"/>
          <w:szCs w:val="22"/>
        </w:rPr>
      </w:pPr>
      <w:r w:rsidRPr="00B12C4E">
        <w:rPr>
          <w:sz w:val="22"/>
          <w:szCs w:val="22"/>
        </w:rPr>
        <w:t>Most of the month was spent doing regular duties and training Morgen. She is coming along great. </w:t>
      </w:r>
    </w:p>
    <w:p w14:paraId="30D03E13" w14:textId="77777777" w:rsidR="00E0734C" w:rsidRPr="00B12C4E" w:rsidRDefault="00E0734C" w:rsidP="00E0734C">
      <w:pPr>
        <w:rPr>
          <w:sz w:val="22"/>
          <w:szCs w:val="22"/>
        </w:rPr>
      </w:pPr>
      <w:r w:rsidRPr="00B12C4E">
        <w:rPr>
          <w:sz w:val="22"/>
          <w:szCs w:val="22"/>
        </w:rPr>
        <w:t>I have started working on the budget a little bit. Getting numbers together and ensuring everything is coded correctly. </w:t>
      </w:r>
    </w:p>
    <w:p w14:paraId="3FEA3F56" w14:textId="77777777" w:rsidR="00E0734C" w:rsidRPr="00B12C4E" w:rsidRDefault="00E0734C" w:rsidP="00E0734C">
      <w:pPr>
        <w:rPr>
          <w:sz w:val="22"/>
          <w:szCs w:val="22"/>
        </w:rPr>
      </w:pPr>
      <w:r w:rsidRPr="00B12C4E">
        <w:rPr>
          <w:sz w:val="22"/>
          <w:szCs w:val="22"/>
        </w:rPr>
        <w:t>Morgen sent out letters and a form for people to fill out, asking if they are interested in paperless billing and if there is interest in a mass communication system. Some people are very interested in paperless billing, while others still prefer to receive their bills by mail. Most of the papers we have received are from individuals interested in mass communication options.  </w:t>
      </w:r>
    </w:p>
    <w:p w14:paraId="188C9751" w14:textId="77777777" w:rsidR="00E0734C" w:rsidRPr="00B12C4E" w:rsidRDefault="00E0734C" w:rsidP="00E0734C">
      <w:pPr>
        <w:rPr>
          <w:sz w:val="22"/>
          <w:szCs w:val="22"/>
        </w:rPr>
      </w:pPr>
      <w:r w:rsidRPr="00B12C4E">
        <w:rPr>
          <w:sz w:val="22"/>
          <w:szCs w:val="22"/>
        </w:rPr>
        <w:t xml:space="preserve">Carl, Chance, Morgen, and I </w:t>
      </w:r>
      <w:proofErr w:type="gramStart"/>
      <w:r w:rsidRPr="00B12C4E">
        <w:rPr>
          <w:sz w:val="22"/>
          <w:szCs w:val="22"/>
        </w:rPr>
        <w:t>met with</w:t>
      </w:r>
      <w:proofErr w:type="gramEnd"/>
      <w:r w:rsidRPr="00B12C4E">
        <w:rPr>
          <w:sz w:val="22"/>
          <w:szCs w:val="22"/>
        </w:rPr>
        <w:t xml:space="preserve"> Betsy Raymond from </w:t>
      </w:r>
      <w:proofErr w:type="spellStart"/>
      <w:r w:rsidRPr="00B12C4E">
        <w:rPr>
          <w:sz w:val="22"/>
          <w:szCs w:val="22"/>
        </w:rPr>
        <w:t>Schoenfish</w:t>
      </w:r>
      <w:proofErr w:type="spellEnd"/>
      <w:r w:rsidRPr="00B12C4E">
        <w:rPr>
          <w:sz w:val="22"/>
          <w:szCs w:val="22"/>
        </w:rPr>
        <w:t xml:space="preserve"> for our 2022-2023 audit. There was a lot of information provided for us, especially for me. During the audit, numerous tips were provided on how to make our audits run more efficiently. We will be having a yearly audit because we have exceeded the allocated amount of ARPA funds. That means we will have to conduct annual audits instead of 2-year audits for a while. </w:t>
      </w:r>
    </w:p>
    <w:p w14:paraId="6495C66E" w14:textId="77777777" w:rsidR="00E0734C" w:rsidRPr="00B12C4E" w:rsidRDefault="00E0734C" w:rsidP="00E0734C">
      <w:pPr>
        <w:rPr>
          <w:sz w:val="22"/>
          <w:szCs w:val="22"/>
        </w:rPr>
      </w:pPr>
      <w:r w:rsidRPr="00B12C4E">
        <w:rPr>
          <w:sz w:val="22"/>
          <w:szCs w:val="22"/>
        </w:rPr>
        <w:t xml:space="preserve">There are three people who are at risk of </w:t>
      </w:r>
      <w:proofErr w:type="gramStart"/>
      <w:r w:rsidRPr="00B12C4E">
        <w:rPr>
          <w:sz w:val="22"/>
          <w:szCs w:val="22"/>
        </w:rPr>
        <w:t>disconnection</w:t>
      </w:r>
      <w:proofErr w:type="gramEnd"/>
      <w:r w:rsidRPr="00B12C4E">
        <w:rPr>
          <w:sz w:val="22"/>
          <w:szCs w:val="22"/>
        </w:rPr>
        <w:t xml:space="preserve"> on the 7</w:t>
      </w:r>
      <w:r w:rsidRPr="00B12C4E">
        <w:rPr>
          <w:sz w:val="22"/>
          <w:szCs w:val="22"/>
          <w:vertAlign w:val="superscript"/>
        </w:rPr>
        <w:t>th</w:t>
      </w:r>
      <w:r w:rsidRPr="00B12C4E">
        <w:rPr>
          <w:sz w:val="22"/>
          <w:szCs w:val="22"/>
        </w:rPr>
        <w:t> if they don’t pay. One will be kicked off budget billing due to non-payment.</w:t>
      </w:r>
    </w:p>
    <w:p w14:paraId="60EA5927" w14:textId="77777777" w:rsidR="00E0734C" w:rsidRPr="00B12C4E" w:rsidRDefault="00E0734C" w:rsidP="00E0734C">
      <w:pPr>
        <w:rPr>
          <w:sz w:val="22"/>
          <w:szCs w:val="22"/>
        </w:rPr>
      </w:pPr>
      <w:r w:rsidRPr="00B12C4E">
        <w:rPr>
          <w:b/>
          <w:bCs/>
          <w:sz w:val="22"/>
          <w:szCs w:val="22"/>
        </w:rPr>
        <w:t>MAYORS REPORT</w:t>
      </w:r>
    </w:p>
    <w:p w14:paraId="196B1C4A" w14:textId="77777777" w:rsidR="00E0734C" w:rsidRPr="00B12C4E" w:rsidRDefault="00E0734C" w:rsidP="00E0734C">
      <w:pPr>
        <w:rPr>
          <w:sz w:val="22"/>
          <w:szCs w:val="22"/>
        </w:rPr>
      </w:pPr>
      <w:r w:rsidRPr="00B12C4E">
        <w:rPr>
          <w:sz w:val="22"/>
          <w:szCs w:val="22"/>
        </w:rPr>
        <w:t xml:space="preserve">Met with Cassidy Schnabel and crew from Ringneck &amp; Western Railroad. We reviewed the condition of railroad crossing at Main and Campbell. The railroad will have access to Federal grants and propose improving the crossing at Main in one year and Campbell in another year. The crossing at Main will have </w:t>
      </w:r>
      <w:proofErr w:type="gramStart"/>
      <w:r w:rsidRPr="00B12C4E">
        <w:rPr>
          <w:sz w:val="22"/>
          <w:szCs w:val="22"/>
        </w:rPr>
        <w:t>a cantilever</w:t>
      </w:r>
      <w:proofErr w:type="gramEnd"/>
      <w:r w:rsidRPr="00B12C4E">
        <w:rPr>
          <w:sz w:val="22"/>
          <w:szCs w:val="22"/>
        </w:rPr>
        <w:t xml:space="preserve"> lighting and remove the stop sign. The city would have to pay for street </w:t>
      </w:r>
      <w:proofErr w:type="gramStart"/>
      <w:r w:rsidRPr="00B12C4E">
        <w:rPr>
          <w:sz w:val="22"/>
          <w:szCs w:val="22"/>
        </w:rPr>
        <w:t>improvements in</w:t>
      </w:r>
      <w:proofErr w:type="gramEnd"/>
      <w:r w:rsidRPr="00B12C4E">
        <w:rPr>
          <w:sz w:val="22"/>
          <w:szCs w:val="22"/>
        </w:rPr>
        <w:t xml:space="preserve"> between the tracks as the railroad will maintain its right of way extending 4 feet on either side of the tracks. Campbell is a county road, </w:t>
      </w:r>
      <w:proofErr w:type="gramStart"/>
      <w:r w:rsidRPr="00B12C4E">
        <w:rPr>
          <w:sz w:val="22"/>
          <w:szCs w:val="22"/>
        </w:rPr>
        <w:t>so</w:t>
      </w:r>
      <w:proofErr w:type="gramEnd"/>
      <w:r w:rsidRPr="00B12C4E">
        <w:rPr>
          <w:sz w:val="22"/>
          <w:szCs w:val="22"/>
        </w:rPr>
        <w:t xml:space="preserve"> will need to coordinate with the county on street improvements around the track in that area. The city will look forward to the proposed project plans from Cassidy </w:t>
      </w:r>
      <w:proofErr w:type="gramStart"/>
      <w:r w:rsidRPr="00B12C4E">
        <w:rPr>
          <w:sz w:val="22"/>
          <w:szCs w:val="22"/>
        </w:rPr>
        <w:t>at a later date</w:t>
      </w:r>
      <w:proofErr w:type="gramEnd"/>
      <w:r w:rsidRPr="00B12C4E">
        <w:rPr>
          <w:sz w:val="22"/>
          <w:szCs w:val="22"/>
        </w:rPr>
        <w:t>. The city will also need to consider installing a stop sign at the intersection of Main and Pennington to help slow down traffic before it approaches the downtown area.</w:t>
      </w:r>
    </w:p>
    <w:p w14:paraId="3D2904AC" w14:textId="77777777" w:rsidR="00E0734C" w:rsidRPr="00B12C4E" w:rsidRDefault="00E0734C" w:rsidP="00E0734C">
      <w:pPr>
        <w:rPr>
          <w:sz w:val="22"/>
          <w:szCs w:val="22"/>
        </w:rPr>
      </w:pPr>
      <w:r w:rsidRPr="00B12C4E">
        <w:rPr>
          <w:sz w:val="22"/>
          <w:szCs w:val="22"/>
        </w:rPr>
        <w:t xml:space="preserve">Met with Betsy Raymond from </w:t>
      </w:r>
      <w:proofErr w:type="spellStart"/>
      <w:r w:rsidRPr="00B12C4E">
        <w:rPr>
          <w:sz w:val="22"/>
          <w:szCs w:val="22"/>
        </w:rPr>
        <w:t>Schoenfish</w:t>
      </w:r>
      <w:proofErr w:type="spellEnd"/>
      <w:r w:rsidRPr="00B12C4E">
        <w:rPr>
          <w:sz w:val="22"/>
          <w:szCs w:val="22"/>
        </w:rPr>
        <w:t xml:space="preserve"> this morning to review the final audit report for the two years ended on December 31, 2023. Betsy agreed that the city can transfer the $300,000 from the sewer fund to the electrical fund by a motion from the city council to cover the negative balance from the 2019 Main Street project. Many of the deficiencies noted from 2023 audit have now been addressed and we have plans in place to address the still outstanding deficiencies. Meanwhile, we received an untimely audit letter from Glenda Goens at the SD Department of Legislative Audit. Our </w:t>
      </w:r>
      <w:r w:rsidRPr="00B12C4E">
        <w:rPr>
          <w:sz w:val="22"/>
          <w:szCs w:val="22"/>
        </w:rPr>
        <w:lastRenderedPageBreak/>
        <w:t xml:space="preserve">audit report was due to the state on June 30. However, we did not receive a draft report from </w:t>
      </w:r>
      <w:proofErr w:type="spellStart"/>
      <w:r w:rsidRPr="00B12C4E">
        <w:rPr>
          <w:sz w:val="22"/>
          <w:szCs w:val="22"/>
        </w:rPr>
        <w:t>Schoenfish</w:t>
      </w:r>
      <w:proofErr w:type="spellEnd"/>
      <w:r w:rsidRPr="00B12C4E">
        <w:rPr>
          <w:sz w:val="22"/>
          <w:szCs w:val="22"/>
        </w:rPr>
        <w:t xml:space="preserve"> until July 14 and the final report until July 29. In 2018, legislation was passed that imposed a monetary penalty on certain governments for not filing timely audits with the Department of Legislative Audit (DLA). The penalty is $10 per day for each </w:t>
      </w:r>
      <w:proofErr w:type="gramStart"/>
      <w:r w:rsidRPr="00B12C4E">
        <w:rPr>
          <w:sz w:val="22"/>
          <w:szCs w:val="22"/>
        </w:rPr>
        <w:t>day</w:t>
      </w:r>
      <w:proofErr w:type="gramEnd"/>
      <w:r w:rsidRPr="00B12C4E">
        <w:rPr>
          <w:sz w:val="22"/>
          <w:szCs w:val="22"/>
        </w:rPr>
        <w:t xml:space="preserve"> the audit report remains delinquent. Betsy will send Cindy a sample letter to send to Glenda explaining that the untimely audit is not the fault of the city and requests to waive the penalty. </w:t>
      </w:r>
    </w:p>
    <w:p w14:paraId="69A50064" w14:textId="77777777" w:rsidR="00E0734C" w:rsidRPr="00B12C4E" w:rsidRDefault="00E0734C" w:rsidP="00E0734C">
      <w:pPr>
        <w:rPr>
          <w:sz w:val="22"/>
          <w:szCs w:val="22"/>
        </w:rPr>
      </w:pPr>
      <w:r w:rsidRPr="00B12C4E">
        <w:rPr>
          <w:sz w:val="22"/>
          <w:szCs w:val="22"/>
        </w:rPr>
        <w:t>The meeting adjourned at 9:27 p.m.</w:t>
      </w:r>
    </w:p>
    <w:p w14:paraId="7A0CE839" w14:textId="7938891D" w:rsidR="00E0734C" w:rsidRPr="00B12C4E" w:rsidRDefault="00E0734C" w:rsidP="00E0734C">
      <w:pPr>
        <w:rPr>
          <w:sz w:val="22"/>
          <w:szCs w:val="22"/>
        </w:rPr>
      </w:pPr>
      <w:r w:rsidRPr="00B12C4E">
        <w:rPr>
          <w:sz w:val="22"/>
          <w:szCs w:val="22"/>
        </w:rPr>
        <w:t>_______</w:t>
      </w:r>
      <w:r w:rsidR="003D4E86" w:rsidRPr="00B12C4E">
        <w:rPr>
          <w:sz w:val="22"/>
          <w:szCs w:val="22"/>
        </w:rPr>
        <w:t>____</w:t>
      </w:r>
      <w:r w:rsidRPr="00B12C4E">
        <w:rPr>
          <w:sz w:val="22"/>
          <w:szCs w:val="22"/>
        </w:rPr>
        <w:t>_____</w:t>
      </w:r>
      <w:r w:rsidR="003D4E86" w:rsidRPr="00B12C4E">
        <w:rPr>
          <w:sz w:val="22"/>
          <w:szCs w:val="22"/>
        </w:rPr>
        <w:t>____</w:t>
      </w:r>
      <w:r w:rsidRPr="00B12C4E">
        <w:rPr>
          <w:sz w:val="22"/>
          <w:szCs w:val="22"/>
        </w:rPr>
        <w:t>________</w:t>
      </w:r>
    </w:p>
    <w:p w14:paraId="5C35C220" w14:textId="77777777" w:rsidR="00E0734C" w:rsidRPr="00B12C4E" w:rsidRDefault="00E0734C" w:rsidP="00E0734C">
      <w:pPr>
        <w:rPr>
          <w:sz w:val="22"/>
          <w:szCs w:val="22"/>
        </w:rPr>
      </w:pPr>
      <w:r w:rsidRPr="00B12C4E">
        <w:rPr>
          <w:sz w:val="22"/>
          <w:szCs w:val="22"/>
        </w:rPr>
        <w:t>Carl Bode,</w:t>
      </w:r>
    </w:p>
    <w:p w14:paraId="1565235D" w14:textId="77777777" w:rsidR="00E0734C" w:rsidRPr="00B12C4E" w:rsidRDefault="00E0734C" w:rsidP="00E0734C">
      <w:pPr>
        <w:rPr>
          <w:sz w:val="22"/>
          <w:szCs w:val="22"/>
        </w:rPr>
      </w:pPr>
      <w:r w:rsidRPr="00B12C4E">
        <w:rPr>
          <w:sz w:val="22"/>
          <w:szCs w:val="22"/>
        </w:rPr>
        <w:t>Mayor</w:t>
      </w:r>
    </w:p>
    <w:p w14:paraId="640A632D" w14:textId="77777777" w:rsidR="00E0734C" w:rsidRPr="00B12C4E" w:rsidRDefault="00E0734C" w:rsidP="00E0734C">
      <w:pPr>
        <w:rPr>
          <w:sz w:val="22"/>
          <w:szCs w:val="22"/>
        </w:rPr>
      </w:pPr>
      <w:r w:rsidRPr="00B12C4E">
        <w:rPr>
          <w:sz w:val="22"/>
          <w:szCs w:val="22"/>
        </w:rPr>
        <w:t>ATTEST</w:t>
      </w:r>
    </w:p>
    <w:p w14:paraId="7D8B9E9E" w14:textId="26A9BAFD" w:rsidR="00E0734C" w:rsidRPr="00B12C4E" w:rsidRDefault="00E0734C" w:rsidP="00E0734C">
      <w:pPr>
        <w:rPr>
          <w:sz w:val="22"/>
          <w:szCs w:val="22"/>
        </w:rPr>
      </w:pPr>
      <w:r w:rsidRPr="00B12C4E">
        <w:rPr>
          <w:sz w:val="22"/>
          <w:szCs w:val="22"/>
        </w:rPr>
        <w:t>________</w:t>
      </w:r>
      <w:r w:rsidR="003D4E86" w:rsidRPr="00B12C4E">
        <w:rPr>
          <w:sz w:val="22"/>
          <w:szCs w:val="22"/>
        </w:rPr>
        <w:t>_____</w:t>
      </w:r>
      <w:r w:rsidRPr="00B12C4E">
        <w:rPr>
          <w:sz w:val="22"/>
          <w:szCs w:val="22"/>
        </w:rPr>
        <w:t>__</w:t>
      </w:r>
      <w:r w:rsidR="003D4E86" w:rsidRPr="00B12C4E">
        <w:rPr>
          <w:sz w:val="22"/>
          <w:szCs w:val="22"/>
        </w:rPr>
        <w:t>__</w:t>
      </w:r>
      <w:r w:rsidRPr="00B12C4E">
        <w:rPr>
          <w:sz w:val="22"/>
          <w:szCs w:val="22"/>
        </w:rPr>
        <w:t>____________</w:t>
      </w:r>
    </w:p>
    <w:p w14:paraId="70511B77" w14:textId="77777777" w:rsidR="00E0734C" w:rsidRPr="00B12C4E" w:rsidRDefault="00E0734C" w:rsidP="00E0734C">
      <w:pPr>
        <w:rPr>
          <w:sz w:val="22"/>
          <w:szCs w:val="22"/>
        </w:rPr>
      </w:pPr>
      <w:r w:rsidRPr="00B12C4E">
        <w:rPr>
          <w:sz w:val="22"/>
          <w:szCs w:val="22"/>
        </w:rPr>
        <w:t>Cindy Geiman</w:t>
      </w:r>
    </w:p>
    <w:p w14:paraId="5DBB3959" w14:textId="081BFCDE" w:rsidR="00FF7907" w:rsidRPr="00B12C4E" w:rsidRDefault="00E0734C">
      <w:pPr>
        <w:rPr>
          <w:sz w:val="22"/>
          <w:szCs w:val="22"/>
        </w:rPr>
      </w:pPr>
      <w:r w:rsidRPr="00B12C4E">
        <w:rPr>
          <w:sz w:val="22"/>
          <w:szCs w:val="22"/>
        </w:rPr>
        <w:t>Finance Officer</w:t>
      </w:r>
    </w:p>
    <w:sectPr w:rsidR="00FF7907" w:rsidRPr="00B12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34C"/>
    <w:rsid w:val="00040BC0"/>
    <w:rsid w:val="001E01BB"/>
    <w:rsid w:val="003D4E86"/>
    <w:rsid w:val="00495E69"/>
    <w:rsid w:val="00844F69"/>
    <w:rsid w:val="00B12C4E"/>
    <w:rsid w:val="00E0734C"/>
    <w:rsid w:val="00F16278"/>
    <w:rsid w:val="00F34EF3"/>
    <w:rsid w:val="00FD3CC2"/>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2169B"/>
  <w15:chartTrackingRefBased/>
  <w15:docId w15:val="{C9401C9B-0357-4801-90A3-2E185DC8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73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73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73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73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73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73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73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73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73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3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73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73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73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73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73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73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73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734C"/>
    <w:rPr>
      <w:rFonts w:eastAsiaTheme="majorEastAsia" w:cstheme="majorBidi"/>
      <w:color w:val="272727" w:themeColor="text1" w:themeTint="D8"/>
    </w:rPr>
  </w:style>
  <w:style w:type="paragraph" w:styleId="Title">
    <w:name w:val="Title"/>
    <w:basedOn w:val="Normal"/>
    <w:next w:val="Normal"/>
    <w:link w:val="TitleChar"/>
    <w:uiPriority w:val="10"/>
    <w:qFormat/>
    <w:rsid w:val="00E07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3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3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3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734C"/>
    <w:pPr>
      <w:spacing w:before="160"/>
      <w:jc w:val="center"/>
    </w:pPr>
    <w:rPr>
      <w:i/>
      <w:iCs/>
      <w:color w:val="404040" w:themeColor="text1" w:themeTint="BF"/>
    </w:rPr>
  </w:style>
  <w:style w:type="character" w:customStyle="1" w:styleId="QuoteChar">
    <w:name w:val="Quote Char"/>
    <w:basedOn w:val="DefaultParagraphFont"/>
    <w:link w:val="Quote"/>
    <w:uiPriority w:val="29"/>
    <w:rsid w:val="00E0734C"/>
    <w:rPr>
      <w:i/>
      <w:iCs/>
      <w:color w:val="404040" w:themeColor="text1" w:themeTint="BF"/>
    </w:rPr>
  </w:style>
  <w:style w:type="paragraph" w:styleId="ListParagraph">
    <w:name w:val="List Paragraph"/>
    <w:basedOn w:val="Normal"/>
    <w:uiPriority w:val="34"/>
    <w:qFormat/>
    <w:rsid w:val="00E0734C"/>
    <w:pPr>
      <w:ind w:left="720"/>
      <w:contextualSpacing/>
    </w:pPr>
  </w:style>
  <w:style w:type="character" w:styleId="IntenseEmphasis">
    <w:name w:val="Intense Emphasis"/>
    <w:basedOn w:val="DefaultParagraphFont"/>
    <w:uiPriority w:val="21"/>
    <w:qFormat/>
    <w:rsid w:val="00E0734C"/>
    <w:rPr>
      <w:i/>
      <w:iCs/>
      <w:color w:val="0F4761" w:themeColor="accent1" w:themeShade="BF"/>
    </w:rPr>
  </w:style>
  <w:style w:type="paragraph" w:styleId="IntenseQuote">
    <w:name w:val="Intense Quote"/>
    <w:basedOn w:val="Normal"/>
    <w:next w:val="Normal"/>
    <w:link w:val="IntenseQuoteChar"/>
    <w:uiPriority w:val="30"/>
    <w:qFormat/>
    <w:rsid w:val="00E07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734C"/>
    <w:rPr>
      <w:i/>
      <w:iCs/>
      <w:color w:val="0F4761" w:themeColor="accent1" w:themeShade="BF"/>
    </w:rPr>
  </w:style>
  <w:style w:type="character" w:styleId="IntenseReference">
    <w:name w:val="Intense Reference"/>
    <w:basedOn w:val="DefaultParagraphFont"/>
    <w:uiPriority w:val="32"/>
    <w:qFormat/>
    <w:rsid w:val="00E0734C"/>
    <w:rPr>
      <w:b/>
      <w:bCs/>
      <w:smallCaps/>
      <w:color w:val="0F4761" w:themeColor="accent1" w:themeShade="BF"/>
      <w:spacing w:val="5"/>
    </w:rPr>
  </w:style>
  <w:style w:type="character" w:styleId="Hyperlink">
    <w:name w:val="Hyperlink"/>
    <w:basedOn w:val="DefaultParagraphFont"/>
    <w:uiPriority w:val="99"/>
    <w:unhideWhenUsed/>
    <w:rsid w:val="00E0734C"/>
    <w:rPr>
      <w:color w:val="467886" w:themeColor="hyperlink"/>
      <w:u w:val="single"/>
    </w:rPr>
  </w:style>
  <w:style w:type="character" w:styleId="UnresolvedMention">
    <w:name w:val="Unresolved Mention"/>
    <w:basedOn w:val="DefaultParagraphFont"/>
    <w:uiPriority w:val="99"/>
    <w:semiHidden/>
    <w:unhideWhenUsed/>
    <w:rsid w:val="00E07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dlegislature.gov/Statutes?Statute=1-1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dlegislature.gov/Statutes?Statute=1-25-1.3" TargetMode="External"/><Relationship Id="rId5" Type="http://schemas.openxmlformats.org/officeDocument/2006/relationships/hyperlink" Target="https://sdlegislature.gov/Statutes?Statute=1-25-1.1" TargetMode="External"/><Relationship Id="rId4" Type="http://schemas.openxmlformats.org/officeDocument/2006/relationships/hyperlink" Target="https://sdlegislature.gov/Statutes?Statute=1-26-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4692</Words>
  <Characters>23860</Characters>
  <Application>Microsoft Office Word</Application>
  <DocSecurity>0</DocSecurity>
  <Lines>378</Lines>
  <Paragraphs>150</Paragraphs>
  <ScaleCrop>false</ScaleCrop>
  <Company/>
  <LinksUpToDate>false</LinksUpToDate>
  <CharactersWithSpaces>28402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Geiman</dc:creator>
  <cp:keywords/>
  <dc:description/>
  <cp:lastModifiedBy>Cindy Geiman</cp:lastModifiedBy>
  <cp:revision>7</cp:revision>
  <dcterms:created xsi:type="dcterms:W3CDTF">2025-08-07T21:12:00Z</dcterms:created>
  <dcterms:modified xsi:type="dcterms:W3CDTF">2025-08-08T12:55:00Z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ed4fad1d-5b8a-468e-9c79-6722be7e5f0d</vt:lpwstr>
  </property>
</Properties>
</file>