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8E0B6" w14:textId="77777777" w:rsidR="00F342D0" w:rsidRDefault="00F342D0">
      <w:pPr>
        <w:pStyle w:val="Subtitle"/>
        <w:ind w:left="0" w:firstLine="0"/>
      </w:pPr>
      <w:bookmarkStart w:id="0" w:name="_Hlk187238705"/>
      <w:r>
        <w:t xml:space="preserve">REGULAR MEETING OF BRULE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COMMISSIONERS</w:t>
          </w:r>
        </w:smartTag>
      </w:smartTag>
    </w:p>
    <w:p w14:paraId="61F1A7BE" w14:textId="1EAF761F" w:rsidR="00F342D0" w:rsidRDefault="007C6B1A" w:rsidP="005B6005">
      <w:pPr>
        <w:pStyle w:val="Subtitle"/>
        <w:ind w:left="3600"/>
        <w:jc w:val="left"/>
      </w:pPr>
      <w:r>
        <w:t xml:space="preserve">September </w:t>
      </w:r>
      <w:r w:rsidR="002E5F12">
        <w:t>18</w:t>
      </w:r>
      <w:r w:rsidR="006870E6">
        <w:t>, 20</w:t>
      </w:r>
      <w:r w:rsidR="00701D67">
        <w:t>2</w:t>
      </w:r>
      <w:r w:rsidR="00355F7B">
        <w:t>5</w:t>
      </w:r>
      <w:r w:rsidR="00F342D0">
        <w:tab/>
      </w:r>
    </w:p>
    <w:bookmarkEnd w:id="0"/>
    <w:p w14:paraId="3F279F78" w14:textId="6789058F" w:rsidR="003E52C8" w:rsidRDefault="00F342D0" w:rsidP="00503E0C">
      <w:pPr>
        <w:pStyle w:val="Heading1"/>
        <w:keepNext/>
        <w:rPr>
          <w:sz w:val="24"/>
        </w:rPr>
      </w:pPr>
      <w:r>
        <w:rPr>
          <w:b/>
          <w:bCs/>
          <w:sz w:val="24"/>
        </w:rPr>
        <w:tab/>
      </w:r>
      <w:r>
        <w:rPr>
          <w:sz w:val="24"/>
        </w:rPr>
        <w:t>The Board of Brule County Commissione</w:t>
      </w:r>
      <w:r w:rsidR="00701D67">
        <w:rPr>
          <w:sz w:val="24"/>
        </w:rPr>
        <w:t xml:space="preserve">rs met in regular session at </w:t>
      </w:r>
      <w:r w:rsidR="00B35D8C">
        <w:rPr>
          <w:sz w:val="24"/>
        </w:rPr>
        <w:t xml:space="preserve">9:00 </w:t>
      </w:r>
      <w:r>
        <w:rPr>
          <w:sz w:val="24"/>
        </w:rPr>
        <w:t xml:space="preserve">a.m. at the Brule County Courthouse.  Members present:  </w:t>
      </w:r>
      <w:r w:rsidR="0038460F">
        <w:rPr>
          <w:sz w:val="24"/>
        </w:rPr>
        <w:t>DeBoer</w:t>
      </w:r>
      <w:r w:rsidR="006A38C4">
        <w:rPr>
          <w:sz w:val="24"/>
        </w:rPr>
        <w:t>,</w:t>
      </w:r>
      <w:r w:rsidR="00F645AD">
        <w:rPr>
          <w:sz w:val="24"/>
        </w:rPr>
        <w:t xml:space="preserve"> </w:t>
      </w:r>
      <w:r w:rsidR="00B35D8C">
        <w:rPr>
          <w:sz w:val="24"/>
        </w:rPr>
        <w:t>Leiferman</w:t>
      </w:r>
      <w:r w:rsidR="00F645AD">
        <w:rPr>
          <w:sz w:val="24"/>
        </w:rPr>
        <w:t>, Dozark</w:t>
      </w:r>
      <w:r w:rsidR="00503E0C">
        <w:rPr>
          <w:sz w:val="24"/>
        </w:rPr>
        <w:t xml:space="preserve">, </w:t>
      </w:r>
      <w:r w:rsidR="0076238C">
        <w:rPr>
          <w:sz w:val="24"/>
        </w:rPr>
        <w:t>and</w:t>
      </w:r>
      <w:r w:rsidR="00F645AD">
        <w:rPr>
          <w:sz w:val="24"/>
        </w:rPr>
        <w:t xml:space="preserve"> Swanson</w:t>
      </w:r>
      <w:r w:rsidR="0076238C">
        <w:rPr>
          <w:sz w:val="24"/>
        </w:rPr>
        <w:t xml:space="preserve">.  </w:t>
      </w:r>
      <w:r w:rsidR="0079079A">
        <w:rPr>
          <w:sz w:val="24"/>
        </w:rPr>
        <w:t>Mairose</w:t>
      </w:r>
      <w:r w:rsidR="0079079A">
        <w:rPr>
          <w:sz w:val="24"/>
        </w:rPr>
        <w:t xml:space="preserve"> arrived at 9:20 am.   </w:t>
      </w:r>
      <w:r>
        <w:rPr>
          <w:sz w:val="24"/>
        </w:rPr>
        <w:t>Also present:</w:t>
      </w:r>
      <w:r w:rsidR="00F930F8">
        <w:rPr>
          <w:sz w:val="24"/>
        </w:rPr>
        <w:t xml:space="preserve">  </w:t>
      </w:r>
      <w:r w:rsidR="00B94B6B">
        <w:rPr>
          <w:sz w:val="24"/>
        </w:rPr>
        <w:t>Janet Petrak</w:t>
      </w:r>
      <w:r>
        <w:rPr>
          <w:sz w:val="24"/>
        </w:rPr>
        <w:t>, Central Dakota Times</w:t>
      </w:r>
      <w:r w:rsidR="00A91824">
        <w:rPr>
          <w:sz w:val="24"/>
        </w:rPr>
        <w:t>.</w:t>
      </w:r>
      <w:r w:rsidR="00503E0C">
        <w:rPr>
          <w:sz w:val="24"/>
        </w:rPr>
        <w:t xml:space="preserve">  </w:t>
      </w:r>
      <w:r w:rsidR="001B7494">
        <w:rPr>
          <w:sz w:val="24"/>
        </w:rPr>
        <w:t>No</w:t>
      </w:r>
      <w:r w:rsidR="0079079A">
        <w:rPr>
          <w:sz w:val="24"/>
        </w:rPr>
        <w:t xml:space="preserve"> public comments or</w:t>
      </w:r>
      <w:r w:rsidR="001B7494">
        <w:rPr>
          <w:sz w:val="24"/>
        </w:rPr>
        <w:t xml:space="preserve"> conflicts of interest were declared.  </w:t>
      </w:r>
    </w:p>
    <w:p w14:paraId="31E3CA44" w14:textId="77777777" w:rsidR="002E5F12" w:rsidRDefault="002E5F12" w:rsidP="008C15A8"/>
    <w:p w14:paraId="15FCDB3C" w14:textId="08D36C06" w:rsidR="008C15A8" w:rsidRDefault="00CD4B67" w:rsidP="008C15A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8C15A8">
        <w:rPr>
          <w:b/>
          <w:bCs/>
          <w:u w:val="single"/>
        </w:rPr>
        <w:t>ADOPT AGENDA</w:t>
      </w:r>
    </w:p>
    <w:p w14:paraId="26F9B7F3" w14:textId="52E39A23" w:rsidR="008C15A8" w:rsidRPr="008C15A8" w:rsidRDefault="008C15A8" w:rsidP="008C15A8">
      <w:r>
        <w:tab/>
        <w:t xml:space="preserve">Commissioner </w:t>
      </w:r>
      <w:r w:rsidR="0079079A">
        <w:t>Dozark</w:t>
      </w:r>
      <w:r>
        <w:t xml:space="preserve"> moved and Commissioner </w:t>
      </w:r>
      <w:r w:rsidR="001B7494">
        <w:t>L</w:t>
      </w:r>
      <w:r>
        <w:t>e</w:t>
      </w:r>
      <w:r w:rsidR="001B7494">
        <w:t>iferman</w:t>
      </w:r>
      <w:r>
        <w:t xml:space="preserve"> seconded to adopt the agenda.</w:t>
      </w:r>
      <w:r w:rsidR="001B7494">
        <w:t xml:space="preserve">  </w:t>
      </w:r>
      <w:r>
        <w:t xml:space="preserve">All members voted aye.  Motion carried.  </w:t>
      </w:r>
    </w:p>
    <w:p w14:paraId="04C848ED" w14:textId="77777777" w:rsidR="00245837" w:rsidRPr="00245837" w:rsidRDefault="00245837" w:rsidP="00782596">
      <w:pPr>
        <w:ind w:left="720" w:firstLine="720"/>
      </w:pPr>
      <w:r>
        <w:tab/>
      </w:r>
    </w:p>
    <w:p w14:paraId="7D147C8D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APPROVE MINUTES</w:t>
      </w:r>
    </w:p>
    <w:p w14:paraId="6A6B6227" w14:textId="5F6A2F89" w:rsidR="001537F2" w:rsidRDefault="008A4197" w:rsidP="007516F7">
      <w:pPr>
        <w:pStyle w:val="BodyTextFirstIndent"/>
        <w:spacing w:after="0"/>
        <w:ind w:left="720" w:firstLine="0"/>
      </w:pPr>
      <w:r>
        <w:tab/>
        <w:t>Commissioner</w:t>
      </w:r>
      <w:r w:rsidR="0079079A">
        <w:t xml:space="preserve"> Swanson</w:t>
      </w:r>
      <w:r w:rsidR="001B7494">
        <w:t xml:space="preserve"> </w:t>
      </w:r>
      <w:r w:rsidR="009D3587">
        <w:t>moved and Commissioner</w:t>
      </w:r>
      <w:r w:rsidR="009D7328">
        <w:t xml:space="preserve"> </w:t>
      </w:r>
      <w:r w:rsidR="0079079A">
        <w:t>Dozark</w:t>
      </w:r>
      <w:r w:rsidR="0079079A">
        <w:t xml:space="preserve"> </w:t>
      </w:r>
      <w:r w:rsidR="009D3587">
        <w:t>s</w:t>
      </w:r>
      <w:r w:rsidR="00F342D0">
        <w:t>econded to</w:t>
      </w:r>
      <w:r w:rsidR="00AE02D7">
        <w:t xml:space="preserve"> </w:t>
      </w:r>
      <w:r w:rsidR="00F342D0">
        <w:t>appr</w:t>
      </w:r>
      <w:r>
        <w:t xml:space="preserve">ove the minutes </w:t>
      </w:r>
      <w:r w:rsidR="00444B7D">
        <w:t>o</w:t>
      </w:r>
      <w:r w:rsidR="00EE0FF2">
        <w:t>f</w:t>
      </w:r>
    </w:p>
    <w:p w14:paraId="480BF767" w14:textId="7FCD11B0" w:rsidR="005810FE" w:rsidRDefault="006B631C" w:rsidP="00DB07AA">
      <w:pPr>
        <w:pStyle w:val="BodyTextFirstIndent"/>
        <w:spacing w:after="0"/>
        <w:ind w:firstLine="0"/>
      </w:pPr>
      <w:r>
        <w:t>9</w:t>
      </w:r>
      <w:r w:rsidR="00B94B6B">
        <w:t>-</w:t>
      </w:r>
      <w:r w:rsidR="001B7494">
        <w:t>2</w:t>
      </w:r>
      <w:r w:rsidR="00EE6D85">
        <w:t>-</w:t>
      </w:r>
      <w:r w:rsidR="00057F02">
        <w:t>2025.</w:t>
      </w:r>
      <w:r w:rsidR="006738BC">
        <w:t xml:space="preserve">  </w:t>
      </w:r>
      <w:r w:rsidR="00F342D0">
        <w:t xml:space="preserve">All members voted aye.  Motion carried.  </w:t>
      </w:r>
      <w:bookmarkStart w:id="1" w:name="_Hlk200030627"/>
      <w:bookmarkStart w:id="2" w:name="_Hlk192234947"/>
    </w:p>
    <w:p w14:paraId="7533F050" w14:textId="77777777" w:rsidR="0079079A" w:rsidRDefault="0079079A" w:rsidP="0003163B">
      <w:pPr>
        <w:pStyle w:val="BodyTextFirstIndent"/>
        <w:spacing w:after="0"/>
        <w:ind w:firstLine="0"/>
        <w:rPr>
          <w:b/>
          <w:u w:val="single"/>
        </w:rPr>
      </w:pPr>
    </w:p>
    <w:p w14:paraId="00077146" w14:textId="7B011FF5" w:rsidR="0003163B" w:rsidRDefault="0003163B" w:rsidP="0003163B">
      <w:pPr>
        <w:pStyle w:val="BodyTextFirstIndent"/>
        <w:spacing w:after="0"/>
        <w:ind w:firstLine="0"/>
        <w:rPr>
          <w:b/>
          <w:u w:val="single"/>
        </w:rPr>
      </w:pPr>
      <w:r w:rsidRPr="00E405BF">
        <w:rPr>
          <w:b/>
          <w:u w:val="single"/>
        </w:rPr>
        <w:t>202</w:t>
      </w:r>
      <w:r>
        <w:rPr>
          <w:b/>
          <w:u w:val="single"/>
        </w:rPr>
        <w:t>6</w:t>
      </w:r>
      <w:r w:rsidRPr="00E405BF">
        <w:rPr>
          <w:b/>
          <w:u w:val="single"/>
        </w:rPr>
        <w:t xml:space="preserve"> BUDGETS</w:t>
      </w:r>
    </w:p>
    <w:p w14:paraId="38914B81" w14:textId="5186F2BC" w:rsidR="0003163B" w:rsidRDefault="0003163B" w:rsidP="0003163B">
      <w:pPr>
        <w:pStyle w:val="BodyTextFirstIndent"/>
        <w:spacing w:after="0"/>
        <w:ind w:firstLine="0"/>
        <w:rPr>
          <w:bCs/>
        </w:rPr>
      </w:pPr>
      <w:r>
        <w:rPr>
          <w:bCs/>
        </w:rPr>
        <w:tab/>
      </w:r>
      <w:r w:rsidR="0079079A">
        <w:rPr>
          <w:bCs/>
        </w:rPr>
        <w:t xml:space="preserve">Commissioner Dozark moved and Commissioner Swanson seconded to approve the Provisional Budget as the Annual Budget for 2026.  All members voted aye.  Motion carried.  </w:t>
      </w:r>
    </w:p>
    <w:p w14:paraId="70B5ADA9" w14:textId="77777777" w:rsidR="00252087" w:rsidRDefault="00252087" w:rsidP="0003163B">
      <w:pPr>
        <w:pStyle w:val="BodyTextFirstIndent"/>
        <w:spacing w:after="0"/>
        <w:ind w:firstLine="0"/>
        <w:rPr>
          <w:bCs/>
        </w:rPr>
      </w:pPr>
    </w:p>
    <w:p w14:paraId="5772A159" w14:textId="7FBFF370" w:rsidR="00252087" w:rsidRDefault="00252087" w:rsidP="0003163B">
      <w:pPr>
        <w:pStyle w:val="BodyTextFirstIndent"/>
        <w:spacing w:after="0"/>
        <w:ind w:firstLine="0"/>
        <w:rPr>
          <w:b/>
          <w:u w:val="single"/>
        </w:rPr>
      </w:pPr>
      <w:r>
        <w:rPr>
          <w:b/>
          <w:u w:val="single"/>
        </w:rPr>
        <w:t>911 CONTRACT</w:t>
      </w:r>
    </w:p>
    <w:p w14:paraId="3320A051" w14:textId="18BF9347" w:rsidR="00252087" w:rsidRPr="00252087" w:rsidRDefault="00252087" w:rsidP="0003163B">
      <w:pPr>
        <w:pStyle w:val="BodyTextFirstIndent"/>
        <w:spacing w:after="0"/>
        <w:ind w:firstLine="0"/>
        <w:rPr>
          <w:bCs/>
        </w:rPr>
      </w:pPr>
      <w:r>
        <w:rPr>
          <w:bCs/>
        </w:rPr>
        <w:tab/>
        <w:t xml:space="preserve">Commissioner Swanson moved and Commissioner Leiferman seconded to sign a renewal contract with Mitchell Regional 911 Center for 911 services and traffic stop services.  The contract is for 5 years.  The 911 contract will be funded by Brule County paying 95% of the 911 surcharges collected to Mitchell Regional 911 Center for 911 services.  The traffic stop services contract is also five years and will increase 5% each year of the contract.  All members voted aye.  Motion carried.  </w:t>
      </w:r>
    </w:p>
    <w:p w14:paraId="7931DC70" w14:textId="77777777" w:rsidR="00FB593B" w:rsidRDefault="00FB593B" w:rsidP="0003163B">
      <w:pPr>
        <w:pStyle w:val="BodyTextFirstIndent"/>
        <w:spacing w:after="0"/>
        <w:ind w:firstLine="0"/>
      </w:pPr>
    </w:p>
    <w:p w14:paraId="7D171700" w14:textId="02B1D6AD" w:rsidR="00FB593B" w:rsidRDefault="00FB593B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ORDINANCE</w:t>
      </w:r>
    </w:p>
    <w:p w14:paraId="437529A0" w14:textId="77777777" w:rsidR="0079079A" w:rsidRDefault="00FB593B" w:rsidP="0003163B">
      <w:pPr>
        <w:pStyle w:val="BodyTextFirstIndent"/>
        <w:spacing w:after="0"/>
        <w:ind w:firstLine="0"/>
      </w:pPr>
      <w:r>
        <w:tab/>
      </w:r>
      <w:r w:rsidR="0079079A">
        <w:t xml:space="preserve">The first reading of the ordinance regulating vicious animals was held. </w:t>
      </w:r>
    </w:p>
    <w:p w14:paraId="7C9F67F8" w14:textId="77777777" w:rsidR="0079079A" w:rsidRDefault="0079079A" w:rsidP="0003163B">
      <w:pPr>
        <w:pStyle w:val="BodyTextFirstIndent"/>
        <w:spacing w:after="0"/>
        <w:ind w:firstLine="0"/>
      </w:pPr>
    </w:p>
    <w:p w14:paraId="1F61CBAF" w14:textId="77777777" w:rsidR="0079079A" w:rsidRDefault="0079079A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PERSONNEL</w:t>
      </w:r>
    </w:p>
    <w:p w14:paraId="45865314" w14:textId="00BA7888" w:rsidR="00FB593B" w:rsidRDefault="0079079A" w:rsidP="0003163B">
      <w:pPr>
        <w:pStyle w:val="BodyTextFirstIndent"/>
        <w:spacing w:after="0"/>
        <w:ind w:firstLine="0"/>
      </w:pPr>
      <w:r>
        <w:t xml:space="preserve"> </w:t>
      </w:r>
      <w:r>
        <w:tab/>
        <w:t xml:space="preserve">Commissioner Swanson moved and Commissioner Dozark seconded to hire Rikki </w:t>
      </w:r>
      <w:proofErr w:type="spellStart"/>
      <w:r>
        <w:t>Middletent</w:t>
      </w:r>
      <w:proofErr w:type="spellEnd"/>
      <w:r>
        <w:t xml:space="preserve"> as of September 1, 2025 at $20.13/hour as a Jailer.  All members voted aye.  Motion carried.  </w:t>
      </w:r>
    </w:p>
    <w:p w14:paraId="10501217" w14:textId="77777777" w:rsidR="0079079A" w:rsidRDefault="0079079A" w:rsidP="0003163B">
      <w:pPr>
        <w:pStyle w:val="BodyTextFirstIndent"/>
        <w:spacing w:after="0"/>
        <w:ind w:firstLine="0"/>
      </w:pPr>
    </w:p>
    <w:p w14:paraId="2DCA85E9" w14:textId="7DEA3B8C" w:rsidR="0079079A" w:rsidRDefault="0079079A" w:rsidP="0003163B">
      <w:pPr>
        <w:pStyle w:val="BodyTextFirstIndent"/>
        <w:spacing w:after="0"/>
        <w:ind w:firstLine="0"/>
        <w:rPr>
          <w:b/>
          <w:bCs/>
          <w:u w:val="single"/>
        </w:rPr>
      </w:pPr>
      <w:r>
        <w:rPr>
          <w:b/>
          <w:bCs/>
          <w:u w:val="single"/>
        </w:rPr>
        <w:t>EXECUTIVE SESSION</w:t>
      </w:r>
    </w:p>
    <w:p w14:paraId="51D2F18A" w14:textId="79FC9DD0" w:rsidR="0079079A" w:rsidRPr="0079079A" w:rsidRDefault="0079079A" w:rsidP="0003163B">
      <w:pPr>
        <w:pStyle w:val="BodyTextFirstIndent"/>
        <w:spacing w:after="0"/>
        <w:ind w:firstLine="0"/>
      </w:pPr>
      <w:r>
        <w:tab/>
        <w:t xml:space="preserve">Commissioner Mairose moved and Commissioner Swanson seconded to enter executive session at 9:39 am to discuss personnel.  Executive session over at 10:09 am.  No action taken.  </w:t>
      </w:r>
    </w:p>
    <w:p w14:paraId="58096473" w14:textId="77777777" w:rsidR="003B14E1" w:rsidRDefault="003B14E1" w:rsidP="0003163B">
      <w:pPr>
        <w:pStyle w:val="BodyTextFirstIndent"/>
        <w:spacing w:after="0"/>
        <w:ind w:firstLine="0"/>
      </w:pPr>
    </w:p>
    <w:p w14:paraId="05FEB32F" w14:textId="77777777" w:rsidR="006B631C" w:rsidRPr="00165EC9" w:rsidRDefault="006B631C" w:rsidP="006B631C">
      <w:pPr>
        <w:pStyle w:val="Heading3"/>
      </w:pPr>
      <w:r w:rsidRPr="00165EC9">
        <w:t>AUDITOR’S ACCOUNT WITH THE TREASUER</w:t>
      </w:r>
    </w:p>
    <w:p w14:paraId="172CBBE3" w14:textId="0E0DD235" w:rsidR="006B631C" w:rsidRDefault="006B631C" w:rsidP="006B631C">
      <w:r>
        <w:tab/>
        <w:t>The Auditor’s Account with the Treasurer showed as of 8-31-2025 a balance of $7,922,158.35 in all state, county, civil, school &amp; trust funds.</w:t>
      </w:r>
    </w:p>
    <w:p w14:paraId="4C7037B1" w14:textId="77777777" w:rsidR="0025781A" w:rsidRPr="00A31575" w:rsidRDefault="0025781A" w:rsidP="001A4849">
      <w:pPr>
        <w:pStyle w:val="BodyTextFirstIndent"/>
        <w:spacing w:after="0"/>
        <w:ind w:firstLine="0"/>
      </w:pPr>
    </w:p>
    <w:bookmarkEnd w:id="1"/>
    <w:bookmarkEnd w:id="2"/>
    <w:p w14:paraId="6E8AC3FF" w14:textId="1114883F" w:rsidR="00C03BC4" w:rsidRDefault="0003163B" w:rsidP="0052637D">
      <w:pPr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="00C03BC4">
        <w:rPr>
          <w:b/>
          <w:bCs/>
          <w:u w:val="single"/>
        </w:rPr>
        <w:t>EPORTS AND CORRESPONDENCE</w:t>
      </w:r>
    </w:p>
    <w:p w14:paraId="724439A9" w14:textId="3F762477" w:rsidR="00A31575" w:rsidRDefault="00C03BC4" w:rsidP="00D01E86">
      <w:pPr>
        <w:ind w:firstLine="720"/>
      </w:pPr>
      <w:r>
        <w:t xml:space="preserve">The following reports were received and placed on file in the County Auditor’s office:  </w:t>
      </w:r>
      <w:r w:rsidR="002E5F12">
        <w:t xml:space="preserve">Auditors Account with the Treasurer, Trial Balance Sheet.  </w:t>
      </w:r>
    </w:p>
    <w:p w14:paraId="0BC16524" w14:textId="77777777" w:rsidR="003B14E1" w:rsidRDefault="003B14E1" w:rsidP="00D01E86">
      <w:pPr>
        <w:ind w:firstLine="720"/>
      </w:pPr>
    </w:p>
    <w:p w14:paraId="7A1193CC" w14:textId="77777777" w:rsidR="007841B3" w:rsidRPr="007F5499" w:rsidRDefault="007841B3" w:rsidP="007841B3">
      <w:pPr>
        <w:pStyle w:val="BodyTextIndent"/>
        <w:spacing w:line="240" w:lineRule="auto"/>
        <w:ind w:firstLine="0"/>
      </w:pPr>
      <w:r w:rsidRPr="00B44ECC">
        <w:rPr>
          <w:b/>
          <w:bCs/>
          <w:u w:val="single"/>
        </w:rPr>
        <w:t>APPROVE CLAIMS</w:t>
      </w:r>
    </w:p>
    <w:p w14:paraId="0F600335" w14:textId="13536BD9" w:rsidR="007841B3" w:rsidRDefault="007841B3" w:rsidP="007841B3">
      <w:r w:rsidRPr="00B44ECC">
        <w:tab/>
        <w:t>Commissioner</w:t>
      </w:r>
      <w:r w:rsidR="0079079A">
        <w:t xml:space="preserve"> Leiferman</w:t>
      </w:r>
      <w:r>
        <w:t xml:space="preserve"> </w:t>
      </w:r>
      <w:r w:rsidRPr="00B44ECC">
        <w:t>moved and Commissioner</w:t>
      </w:r>
      <w:r w:rsidR="008A3BB9">
        <w:t xml:space="preserve"> </w:t>
      </w:r>
      <w:r w:rsidR="0079079A">
        <w:t>Swanson</w:t>
      </w:r>
      <w:r w:rsidR="0079079A">
        <w:t xml:space="preserve"> </w:t>
      </w:r>
      <w:r w:rsidRPr="00B44ECC">
        <w:t>seconded to approve the following</w:t>
      </w:r>
      <w:r w:rsidR="00F83760">
        <w:t xml:space="preserve"> payroll and</w:t>
      </w:r>
      <w:r w:rsidRPr="00B44ECC">
        <w:t xml:space="preserve"> bills.  All members voted aye.  Motion carried.  </w:t>
      </w:r>
    </w:p>
    <w:p w14:paraId="7167B2BC" w14:textId="77777777" w:rsidR="007841B3" w:rsidRPr="00B44ECC" w:rsidRDefault="007841B3" w:rsidP="007841B3"/>
    <w:p w14:paraId="3240D620" w14:textId="77777777" w:rsidR="007841B3" w:rsidRPr="00B44ECC" w:rsidRDefault="007841B3" w:rsidP="007841B3">
      <w:pPr>
        <w:pStyle w:val="Heading1"/>
        <w:keepNext/>
        <w:rPr>
          <w:b/>
          <w:bCs/>
          <w:sz w:val="24"/>
        </w:rPr>
      </w:pPr>
      <w:r w:rsidRPr="00B44ECC">
        <w:rPr>
          <w:b/>
          <w:bCs/>
          <w:sz w:val="24"/>
        </w:rPr>
        <w:t>GENERAL FUND</w:t>
      </w:r>
    </w:p>
    <w:p w14:paraId="308EDC52" w14:textId="0A596A73" w:rsidR="00F342D0" w:rsidRPr="00BD3341" w:rsidRDefault="00014B20" w:rsidP="007841B3">
      <w:pPr>
        <w:pStyle w:val="BodyTextIndent"/>
        <w:spacing w:line="240" w:lineRule="auto"/>
        <w:ind w:firstLine="0"/>
        <w:rPr>
          <w:bCs/>
          <w:iCs/>
        </w:rPr>
      </w:pPr>
      <w:r w:rsidRPr="00B44ECC">
        <w:rPr>
          <w:b/>
          <w:i/>
        </w:rPr>
        <w:t>Salaries:</w:t>
      </w:r>
      <w:r w:rsidRPr="00B44ECC">
        <w:t xml:space="preserve">  Commissioners, </w:t>
      </w:r>
      <w:r w:rsidR="00AB5335">
        <w:t>1551.90</w:t>
      </w:r>
      <w:r>
        <w:t>;</w:t>
      </w:r>
      <w:r w:rsidRPr="00B44ECC">
        <w:t xml:space="preserve"> Auditor, </w:t>
      </w:r>
      <w:r w:rsidR="002E5F12">
        <w:t>3096.34</w:t>
      </w:r>
      <w:r w:rsidRPr="00B44ECC">
        <w:t xml:space="preserve">; Treasurer, </w:t>
      </w:r>
      <w:r w:rsidR="002E5F12">
        <w:t>3986.72</w:t>
      </w:r>
      <w:r w:rsidRPr="00B44ECC">
        <w:t xml:space="preserve">; States Attorney, </w:t>
      </w:r>
      <w:r w:rsidR="005073A8">
        <w:t>6</w:t>
      </w:r>
      <w:r w:rsidR="002E5F12">
        <w:t>595.00</w:t>
      </w:r>
      <w:r>
        <w:t>;</w:t>
      </w:r>
      <w:r w:rsidRPr="00B44ECC">
        <w:t xml:space="preserve"> Assessor, </w:t>
      </w:r>
      <w:r w:rsidR="002E5F12">
        <w:t>2952.47</w:t>
      </w:r>
      <w:r w:rsidRPr="00B44ECC">
        <w:t>; Planning Commission,</w:t>
      </w:r>
      <w:r>
        <w:t xml:space="preserve"> </w:t>
      </w:r>
      <w:r w:rsidR="00AB5335">
        <w:t>2</w:t>
      </w:r>
      <w:r w:rsidR="00EE0FF2">
        <w:t>31.81</w:t>
      </w:r>
      <w:r>
        <w:t xml:space="preserve">; Register of Deeds, </w:t>
      </w:r>
      <w:r w:rsidR="00EE0FF2">
        <w:t>2155.30</w:t>
      </w:r>
      <w:r w:rsidRPr="00B44ECC">
        <w:t xml:space="preserve">; </w:t>
      </w:r>
      <w:r>
        <w:t xml:space="preserve">Sheriff, </w:t>
      </w:r>
      <w:r w:rsidR="002E5F12">
        <w:t>10,598.10</w:t>
      </w:r>
      <w:r w:rsidR="005073A8">
        <w:t>;</w:t>
      </w:r>
      <w:r>
        <w:t xml:space="preserve"> Jail, </w:t>
      </w:r>
      <w:r w:rsidR="007C6B1A">
        <w:t>13,</w:t>
      </w:r>
      <w:r w:rsidR="002E5F12">
        <w:t>415.16</w:t>
      </w:r>
      <w:r w:rsidRPr="00B44ECC">
        <w:t xml:space="preserve">; </w:t>
      </w:r>
      <w:r w:rsidRPr="0003690D">
        <w:t>Courthouse</w:t>
      </w:r>
      <w:r w:rsidRPr="00B44ECC">
        <w:t xml:space="preserve">, </w:t>
      </w:r>
      <w:r w:rsidR="002E5F12">
        <w:t>1373.40</w:t>
      </w:r>
      <w:r w:rsidR="004A5E1A">
        <w:t>;</w:t>
      </w:r>
      <w:r>
        <w:t xml:space="preserve"> Veteran Service, </w:t>
      </w:r>
      <w:r w:rsidR="00AB5335">
        <w:t>906.50</w:t>
      </w:r>
      <w:r>
        <w:t xml:space="preserve">; Victim Witness Coordinator, </w:t>
      </w:r>
      <w:r w:rsidR="002E5F12">
        <w:t>234.33</w:t>
      </w:r>
      <w:r w:rsidR="005073A8">
        <w:t>.</w:t>
      </w:r>
      <w:r w:rsidRPr="00B44ECC"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</w:t>
      </w:r>
      <w:r w:rsidRPr="00B44ECC">
        <w:lastRenderedPageBreak/>
        <w:t>Dakota Bank,</w:t>
      </w:r>
      <w:r>
        <w:t xml:space="preserve"> </w:t>
      </w:r>
      <w:r w:rsidR="00B10FC6">
        <w:t>3</w:t>
      </w:r>
      <w:r w:rsidR="00B17212">
        <w:t>80</w:t>
      </w:r>
      <w:r w:rsidR="002E5F12">
        <w:t>7.35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2E5F12">
        <w:t>2933.04</w:t>
      </w:r>
      <w:r w:rsidRPr="00B44ECC">
        <w:t xml:space="preserve">. 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4A5E1A">
        <w:t>3</w:t>
      </w:r>
      <w:r w:rsidR="00B10FC6">
        <w:t>119.27</w:t>
      </w:r>
      <w:r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B10FC6">
        <w:t xml:space="preserve">Allstate Insurance, </w:t>
      </w:r>
      <w:r w:rsidR="002E5F12">
        <w:t>6381.21</w:t>
      </w:r>
      <w:r w:rsidR="00B10FC6">
        <w:t>.</w:t>
      </w:r>
      <w:r>
        <w:t xml:space="preserve"> </w:t>
      </w:r>
      <w:r w:rsidR="00B17212">
        <w:t xml:space="preserve">Alexander, Laura, </w:t>
      </w:r>
      <w:r w:rsidR="00217176">
        <w:t>3</w:t>
      </w:r>
      <w:r w:rsidR="00B17212">
        <w:t>00.00;</w:t>
      </w:r>
      <w:r w:rsidR="00217176">
        <w:t xml:space="preserve"> Andera, Glenda, 57.28;</w:t>
      </w:r>
      <w:r w:rsidR="00B17212">
        <w:t xml:space="preserve"> </w:t>
      </w:r>
      <w:r w:rsidR="00217176">
        <w:t>Brooks Hardware, 31.90; Burke Oil Company, 2657.30; Byre Brothers, 167.00</w:t>
      </w:r>
      <w:r w:rsidR="0094787C">
        <w:rPr>
          <w:bCs/>
          <w:iCs/>
        </w:rPr>
        <w:t>;</w:t>
      </w:r>
      <w:r w:rsidR="00B17212">
        <w:rPr>
          <w:bCs/>
          <w:iCs/>
        </w:rPr>
        <w:t xml:space="preserve"> </w:t>
      </w:r>
      <w:r w:rsidR="00D01E86">
        <w:rPr>
          <w:bCs/>
          <w:iCs/>
        </w:rPr>
        <w:t xml:space="preserve">Caba. Jared, 51.34; Central </w:t>
      </w:r>
      <w:r w:rsidR="00217176">
        <w:rPr>
          <w:bCs/>
          <w:iCs/>
        </w:rPr>
        <w:t>Electric Cooperative, 115.00</w:t>
      </w:r>
      <w:r w:rsidR="00D01E86">
        <w:rPr>
          <w:bCs/>
          <w:iCs/>
        </w:rPr>
        <w:t xml:space="preserve">,  Chamberlain </w:t>
      </w:r>
      <w:r w:rsidR="00B17212">
        <w:rPr>
          <w:bCs/>
          <w:iCs/>
        </w:rPr>
        <w:t>Ace Hardware</w:t>
      </w:r>
      <w:r w:rsidR="00D01E86">
        <w:rPr>
          <w:bCs/>
          <w:iCs/>
        </w:rPr>
        <w:t xml:space="preserve">, </w:t>
      </w:r>
      <w:r w:rsidR="00217176">
        <w:rPr>
          <w:bCs/>
          <w:iCs/>
        </w:rPr>
        <w:t>93.92</w:t>
      </w:r>
      <w:r w:rsidR="00D01E86">
        <w:rPr>
          <w:bCs/>
          <w:iCs/>
        </w:rPr>
        <w:t xml:space="preserve">; </w:t>
      </w:r>
      <w:r w:rsidR="00217176">
        <w:rPr>
          <w:bCs/>
          <w:iCs/>
        </w:rPr>
        <w:t>Charm-Tex, 626.10; City of Kimball, 19.50;</w:t>
      </w:r>
      <w:r w:rsidR="00D01E86">
        <w:rPr>
          <w:bCs/>
          <w:iCs/>
        </w:rPr>
        <w:t xml:space="preserve"> Claussen, Stacy 51.34; </w:t>
      </w:r>
      <w:r w:rsidR="00B24A82">
        <w:rPr>
          <w:bCs/>
          <w:iCs/>
        </w:rPr>
        <w:t xml:space="preserve">Department of Revenue, 660.00; </w:t>
      </w:r>
      <w:r w:rsidR="00217176">
        <w:rPr>
          <w:bCs/>
          <w:iCs/>
        </w:rPr>
        <w:t>Department of Transportation, 34.74</w:t>
      </w:r>
      <w:r w:rsidR="00FB54DE">
        <w:rPr>
          <w:bCs/>
          <w:iCs/>
        </w:rPr>
        <w:t>; G &amp; R Controls, 1091.00;</w:t>
      </w:r>
      <w:r w:rsidR="008C5CF3">
        <w:rPr>
          <w:bCs/>
          <w:iCs/>
        </w:rPr>
        <w:t xml:space="preserve"> Hickey </w:t>
      </w:r>
      <w:r w:rsidR="00217176">
        <w:rPr>
          <w:bCs/>
          <w:iCs/>
        </w:rPr>
        <w:t>Funeral Home, 2942.00</w:t>
      </w:r>
      <w:r w:rsidR="008C5CF3">
        <w:rPr>
          <w:bCs/>
          <w:iCs/>
        </w:rPr>
        <w:t xml:space="preserve">; </w:t>
      </w:r>
      <w:r w:rsidR="00344953">
        <w:rPr>
          <w:bCs/>
          <w:iCs/>
        </w:rPr>
        <w:t>Hoing, Vicky, 99.58;</w:t>
      </w:r>
      <w:r w:rsidR="00217176">
        <w:rPr>
          <w:bCs/>
          <w:iCs/>
        </w:rPr>
        <w:t xml:space="preserve"> Hughes County, 420.00; Janssen Law, 370.00; Johnson, Pochop Law Office, 1791.50; Kaleb’s Service, 1513.02; Lincoln County Auditor, 110.00;</w:t>
      </w:r>
      <w:r w:rsidR="008C5CF3">
        <w:rPr>
          <w:bCs/>
          <w:iCs/>
        </w:rPr>
        <w:t xml:space="preserve"> Mairose &amp; Steele, </w:t>
      </w:r>
      <w:r w:rsidR="00217176">
        <w:rPr>
          <w:bCs/>
          <w:iCs/>
        </w:rPr>
        <w:t>984.34</w:t>
      </w:r>
      <w:r w:rsidR="008C5CF3">
        <w:rPr>
          <w:bCs/>
          <w:iCs/>
        </w:rPr>
        <w:t xml:space="preserve">; </w:t>
      </w:r>
      <w:r w:rsidR="00217176">
        <w:rPr>
          <w:bCs/>
          <w:iCs/>
        </w:rPr>
        <w:t xml:space="preserve">Mastercard, </w:t>
      </w:r>
      <w:r w:rsidR="00FB54DE">
        <w:rPr>
          <w:bCs/>
          <w:iCs/>
        </w:rPr>
        <w:t xml:space="preserve">2864.15; </w:t>
      </w:r>
      <w:r w:rsidR="00217176">
        <w:rPr>
          <w:bCs/>
          <w:iCs/>
        </w:rPr>
        <w:t>Maule, Theresa, 74.03</w:t>
      </w:r>
      <w:r w:rsidR="008C5CF3">
        <w:rPr>
          <w:bCs/>
          <w:iCs/>
        </w:rPr>
        <w:t>;</w:t>
      </w:r>
      <w:r w:rsidR="00FB54DE">
        <w:rPr>
          <w:bCs/>
          <w:iCs/>
        </w:rPr>
        <w:t xml:space="preserve"> McLeod’s Printing, 96.44;Microfilm Imaging Systems, 409.00; Midstate Communications, 1251.26; Mitchell Regional 911 Center, 4204.63;</w:t>
      </w:r>
      <w:r w:rsidR="007259EE">
        <w:rPr>
          <w:bCs/>
          <w:iCs/>
        </w:rPr>
        <w:t xml:space="preserve"> </w:t>
      </w:r>
      <w:proofErr w:type="spellStart"/>
      <w:r w:rsidR="008C5CF3">
        <w:rPr>
          <w:bCs/>
          <w:iCs/>
        </w:rPr>
        <w:t>N</w:t>
      </w:r>
      <w:r w:rsidR="00BD3341">
        <w:t>epodal</w:t>
      </w:r>
      <w:proofErr w:type="spellEnd"/>
      <w:r w:rsidR="00BD3341">
        <w:t>, Christine, 100.92;</w:t>
      </w:r>
      <w:r w:rsidR="000E5201">
        <w:t xml:space="preserve"> </w:t>
      </w:r>
      <w:r w:rsidR="00FC16B0">
        <w:t>Pazour, Melanie, 51.34;</w:t>
      </w:r>
      <w:r w:rsidR="008C5CF3">
        <w:t xml:space="preserve"> </w:t>
      </w:r>
      <w:r w:rsidR="00FB54DE">
        <w:t>Petty Cash, 91.71; Priebe, Doreen, 163.90</w:t>
      </w:r>
      <w:r w:rsidR="008C5CF3">
        <w:t>;</w:t>
      </w:r>
      <w:r w:rsidR="00FB54DE">
        <w:t xml:space="preserve"> Pukwana Town, 123.72; Renner, Nancy, 54.02; </w:t>
      </w:r>
      <w:r w:rsidR="00FC16B0">
        <w:t xml:space="preserve">Rinehart, Allen, 51.34; </w:t>
      </w:r>
      <w:r w:rsidR="00FB54DE">
        <w:t>Safe N Secure, 1668.22; Sanford Health Network, 144.00; Schaefer, Dean, 702.00; Schumacher Elevator Company, 237.74; SD Department of Health, 715.00; SD Sheriff’s Association, 86.00;</w:t>
      </w:r>
      <w:r w:rsidR="00540961">
        <w:t xml:space="preserve"> Stekly Law Office, 4579.73;Team Laboratory, 434.32; Tech Solutions, 749.20;</w:t>
      </w:r>
      <w:r w:rsidR="000E5201">
        <w:t xml:space="preserve"> </w:t>
      </w:r>
      <w:r w:rsidR="008C5CF3">
        <w:t xml:space="preserve">Trimble, </w:t>
      </w:r>
      <w:r w:rsidR="00540961">
        <w:t xml:space="preserve">Robyn </w:t>
      </w:r>
      <w:r w:rsidR="008C5CF3">
        <w:t xml:space="preserve">72.78; </w:t>
      </w:r>
      <w:r w:rsidR="00540961">
        <w:t>Verizon Connect, 100.63; Verizon Wireless, 200.69; Winner Police Department, 222.00</w:t>
      </w:r>
      <w:r w:rsidR="008C5CF3">
        <w:t>.</w:t>
      </w:r>
    </w:p>
    <w:p w14:paraId="485FAA15" w14:textId="7436E83A" w:rsidR="00D4397E" w:rsidRDefault="00D4397E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ROAD &amp; BRIDGE FUND</w:t>
      </w:r>
    </w:p>
    <w:p w14:paraId="08D3F914" w14:textId="7766512D" w:rsidR="00D4397E" w:rsidRDefault="00014B20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2E5F12">
        <w:t>14,446.39</w:t>
      </w:r>
      <w:r w:rsidRPr="00B44ECC"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4A5E1A">
        <w:t>11</w:t>
      </w:r>
      <w:r w:rsidR="002E5F12">
        <w:t>08.70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2E5F12">
        <w:t>866.79</w:t>
      </w:r>
      <w:r w:rsidRPr="00B44ECC">
        <w:t xml:space="preserve">. 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4A5E1A">
        <w:t>3</w:t>
      </w:r>
      <w:r w:rsidR="00B17212">
        <w:t>62.30</w:t>
      </w:r>
      <w:r w:rsidR="00EE0FF2"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r w:rsidR="002E5F12">
        <w:t>2525.12</w:t>
      </w:r>
      <w:r w:rsidR="00B10FC6">
        <w:t>.</w:t>
      </w:r>
      <w:r>
        <w:t xml:space="preserve">  </w:t>
      </w:r>
      <w:r w:rsidR="00540961">
        <w:t>A-OX Welding, 427.55; Aurora Brule Rural Water, 48.00; Brooks Hardware, 249.30; Brule County Co-op Association, 720.00; Burke Oil Company, 627.88; Butler, 470.48; Central Electric Cooperative, 92.00; Chamberlain Ace Hardware, 3.43; City of Kimball, 65.96;  Dakota Environmental, 2841.00; Kaleb’s Service, 31.95; Northwestern, 211.89; Petty Cash, 17.00; RDO Equipment, 1575.27; Ringling Gravel &amp; Construction, 38,660.84; Riverview CDJR, 2833.37</w:t>
      </w:r>
      <w:r w:rsidR="00F408B3">
        <w:t>; Tech Solutions, 10.00; Titan Machinery, 2026.12; Verizon Wireless, 39.72</w:t>
      </w:r>
      <w:r w:rsidR="008C5CF3">
        <w:t>.</w:t>
      </w:r>
    </w:p>
    <w:p w14:paraId="1D2D2590" w14:textId="45C3B3D3" w:rsidR="009F466A" w:rsidRDefault="009F466A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EMERGENCY MANAGEMENT FU</w:t>
      </w:r>
      <w:r w:rsidR="0042339F">
        <w:rPr>
          <w:b/>
          <w:bCs/>
        </w:rPr>
        <w:t>ND</w:t>
      </w:r>
    </w:p>
    <w:p w14:paraId="69587C19" w14:textId="2B0B7DC1" w:rsidR="009F466A" w:rsidRDefault="009F466A" w:rsidP="007841B3">
      <w:pPr>
        <w:pStyle w:val="BodyTextIndent"/>
        <w:spacing w:line="240" w:lineRule="auto"/>
        <w:ind w:firstLine="0"/>
      </w:pPr>
      <w:r>
        <w:rPr>
          <w:b/>
          <w:bCs/>
          <w:i/>
          <w:iCs/>
        </w:rPr>
        <w:t>Salaries:</w:t>
      </w:r>
      <w:r w:rsidR="00086077">
        <w:rPr>
          <w:b/>
          <w:bCs/>
          <w:i/>
          <w:iCs/>
        </w:rPr>
        <w:t xml:space="preserve">  </w:t>
      </w:r>
      <w:r w:rsidR="003D4768">
        <w:t>728.28</w:t>
      </w:r>
      <w:r>
        <w:rPr>
          <w:b/>
          <w:bCs/>
          <w:i/>
          <w:iCs/>
        </w:rPr>
        <w:t xml:space="preserve">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B17212">
        <w:t>69.76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D4768">
        <w:t>43.70</w:t>
      </w:r>
      <w:r w:rsidRPr="00B44ECC">
        <w:t>.</w:t>
      </w:r>
      <w:r w:rsidR="00086077">
        <w:t xml:space="preserve">  </w:t>
      </w:r>
      <w:r w:rsidR="00086077">
        <w:rPr>
          <w:b/>
          <w:bCs/>
          <w:i/>
          <w:iCs/>
        </w:rPr>
        <w:t xml:space="preserve">Insurance Reimbursement:  </w:t>
      </w:r>
      <w:r w:rsidR="003D4768">
        <w:t>3</w:t>
      </w:r>
      <w:r w:rsidR="005A3EC7">
        <w:t>62.30</w:t>
      </w:r>
      <w:r w:rsidRPr="00B44ECC">
        <w:t xml:space="preserve"> </w:t>
      </w:r>
      <w:r w:rsidR="00101533">
        <w:t xml:space="preserve">  </w:t>
      </w:r>
      <w:r w:rsidR="00F408B3">
        <w:t>Mastercard, 1111.04; Midstate Communications, 74.20; Tech Solutions, 38.30.</w:t>
      </w:r>
    </w:p>
    <w:p w14:paraId="18E6837D" w14:textId="714F9DB2" w:rsidR="00F408B3" w:rsidRDefault="00F408B3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911 FUND</w:t>
      </w:r>
    </w:p>
    <w:p w14:paraId="3C5D050D" w14:textId="4A0DA78C" w:rsidR="00F408B3" w:rsidRDefault="00F408B3" w:rsidP="007841B3">
      <w:pPr>
        <w:pStyle w:val="BodyTextIndent"/>
        <w:spacing w:line="240" w:lineRule="auto"/>
        <w:ind w:firstLine="0"/>
      </w:pPr>
      <w:r>
        <w:t>Midstate Communications, 330.02; Mitchell Regional 911, 23,030.86.</w:t>
      </w:r>
    </w:p>
    <w:p w14:paraId="31DC9283" w14:textId="6BD7BA22" w:rsidR="00F408B3" w:rsidRDefault="00F408B3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TIF DISTRICT</w:t>
      </w:r>
    </w:p>
    <w:p w14:paraId="53C4A044" w14:textId="67BFC8FB" w:rsidR="00F408B3" w:rsidRPr="00F408B3" w:rsidRDefault="00F408B3" w:rsidP="007841B3">
      <w:pPr>
        <w:pStyle w:val="BodyTextIndent"/>
        <w:spacing w:line="240" w:lineRule="auto"/>
        <w:ind w:firstLine="0"/>
      </w:pPr>
      <w:proofErr w:type="spellStart"/>
      <w:r>
        <w:t>Gavilon</w:t>
      </w:r>
      <w:proofErr w:type="spellEnd"/>
      <w:r>
        <w:t xml:space="preserve"> Grain, 66,225.88.</w:t>
      </w:r>
    </w:p>
    <w:p w14:paraId="04E7D7E0" w14:textId="4B92CEE2" w:rsidR="00646ADF" w:rsidRDefault="00646ADF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24/7 SOBRIETY FUND</w:t>
      </w:r>
    </w:p>
    <w:p w14:paraId="1B93670C" w14:textId="5FB2B112" w:rsidR="00F408B3" w:rsidRDefault="009F466A" w:rsidP="007841B3">
      <w:pPr>
        <w:pStyle w:val="BodyTextIndent"/>
        <w:spacing w:line="240" w:lineRule="auto"/>
        <w:ind w:firstLine="0"/>
      </w:pPr>
      <w:r w:rsidRPr="00B44ECC">
        <w:rPr>
          <w:b/>
          <w:i/>
        </w:rPr>
        <w:t>Salaries:</w:t>
      </w:r>
      <w:r w:rsidRPr="00B44ECC">
        <w:t xml:space="preserve">  </w:t>
      </w:r>
      <w:r w:rsidR="003D4768">
        <w:t>188.29</w:t>
      </w:r>
      <w:r>
        <w:t xml:space="preserve">.  </w:t>
      </w:r>
      <w:r w:rsidRPr="00B44ECC">
        <w:rPr>
          <w:b/>
          <w:i/>
        </w:rPr>
        <w:t>FICA &amp; Medicare:</w:t>
      </w:r>
      <w:r w:rsidRPr="00B44ECC">
        <w:t xml:space="preserve">  First Dakota Bank,</w:t>
      </w:r>
      <w:r>
        <w:t xml:space="preserve"> </w:t>
      </w:r>
      <w:r w:rsidR="003D4768">
        <w:t>17.18</w:t>
      </w:r>
      <w:r>
        <w:t>.</w:t>
      </w:r>
      <w:r w:rsidRPr="00B44ECC">
        <w:t xml:space="preserve">  </w:t>
      </w:r>
      <w:r w:rsidRPr="00B44ECC">
        <w:rPr>
          <w:b/>
          <w:i/>
        </w:rPr>
        <w:t xml:space="preserve">Retirement:  </w:t>
      </w:r>
      <w:r w:rsidRPr="00B44ECC">
        <w:t xml:space="preserve">SDRS, </w:t>
      </w:r>
      <w:r w:rsidR="003D4768">
        <w:t>15.0</w:t>
      </w:r>
      <w:r w:rsidR="00B17212">
        <w:t>6</w:t>
      </w:r>
      <w:r w:rsidRPr="00B44ECC">
        <w:t>.</w:t>
      </w:r>
      <w:r w:rsidR="005A3EC7">
        <w:t xml:space="preserve"> </w:t>
      </w:r>
      <w:r w:rsidRPr="00B44ECC">
        <w:t xml:space="preserve"> </w:t>
      </w:r>
      <w:r w:rsidRPr="00B44ECC">
        <w:rPr>
          <w:b/>
          <w:i/>
        </w:rPr>
        <w:t>Insurance Reimbursement:</w:t>
      </w:r>
      <w:r w:rsidRPr="00B44ECC">
        <w:t xml:space="preserve">  </w:t>
      </w:r>
      <w:r w:rsidR="00B17212">
        <w:t>27.82</w:t>
      </w:r>
      <w:r>
        <w:t>.</w:t>
      </w:r>
      <w:r w:rsidR="00B10FC6">
        <w:t xml:space="preserve">  </w:t>
      </w:r>
      <w:r w:rsidR="00B10FC6">
        <w:rPr>
          <w:b/>
          <w:bCs/>
          <w:i/>
          <w:iCs/>
        </w:rPr>
        <w:t xml:space="preserve">Insurance:  </w:t>
      </w:r>
      <w:proofErr w:type="spellStart"/>
      <w:r w:rsidR="00B10FC6">
        <w:t>Alllstate</w:t>
      </w:r>
      <w:proofErr w:type="spellEnd"/>
      <w:r w:rsidR="00B10FC6">
        <w:t xml:space="preserve"> Insurance, 6.57.</w:t>
      </w:r>
      <w:r>
        <w:t xml:space="preserve"> </w:t>
      </w:r>
      <w:r w:rsidR="00F408B3">
        <w:t xml:space="preserve"> Attorney General’s Office, 378.00; Chamberlain Ace Hardware, 67.96; Tech Solutions, 20.00.</w:t>
      </w:r>
    </w:p>
    <w:p w14:paraId="2D50BE2D" w14:textId="77777777" w:rsidR="00F408B3" w:rsidRDefault="00F408B3" w:rsidP="007841B3">
      <w:pPr>
        <w:pStyle w:val="BodyTextIndent"/>
        <w:spacing w:line="240" w:lineRule="auto"/>
        <w:ind w:firstLine="0"/>
        <w:rPr>
          <w:b/>
          <w:bCs/>
        </w:rPr>
      </w:pPr>
      <w:r>
        <w:rPr>
          <w:b/>
          <w:bCs/>
        </w:rPr>
        <w:t>REGISTER OF DEEDS MODERNIZATION &amp; PRESERVATION FUND</w:t>
      </w:r>
    </w:p>
    <w:p w14:paraId="56A71176" w14:textId="6806EA91" w:rsidR="00646ADF" w:rsidRDefault="00F408B3" w:rsidP="007841B3">
      <w:pPr>
        <w:pStyle w:val="BodyTextIndent"/>
        <w:spacing w:line="240" w:lineRule="auto"/>
        <w:ind w:firstLine="0"/>
      </w:pPr>
      <w:r>
        <w:t>Andera, Glenda, 57.29; Microfilm Imaging Systems, 235.00; SD Association of County Commissioners, 184.00.</w:t>
      </w:r>
      <w:r w:rsidR="009F466A">
        <w:t xml:space="preserve"> </w:t>
      </w:r>
    </w:p>
    <w:p w14:paraId="6857C474" w14:textId="77777777" w:rsidR="00F342D0" w:rsidRDefault="00F342D0">
      <w:pPr>
        <w:pStyle w:val="Heading2"/>
        <w:keepNext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ADJOURNMENT</w:t>
      </w:r>
    </w:p>
    <w:p w14:paraId="0A1895BF" w14:textId="2F3A020F" w:rsidR="00F342D0" w:rsidRDefault="00F342D0">
      <w:r>
        <w:tab/>
        <w:t>Commissioner</w:t>
      </w:r>
      <w:r w:rsidR="0079079A">
        <w:t xml:space="preserve"> Swanson</w:t>
      </w:r>
      <w:r w:rsidR="00C40781">
        <w:t xml:space="preserve"> </w:t>
      </w:r>
      <w:r>
        <w:t>moved and Commissioner</w:t>
      </w:r>
      <w:r w:rsidR="00F930F8">
        <w:t xml:space="preserve"> </w:t>
      </w:r>
      <w:r w:rsidR="0079079A">
        <w:t>Leiferman</w:t>
      </w:r>
      <w:r w:rsidR="0079079A">
        <w:t xml:space="preserve"> </w:t>
      </w:r>
      <w:r w:rsidR="00030898">
        <w:t>s</w:t>
      </w:r>
      <w:r w:rsidR="00EC64A6">
        <w:t xml:space="preserve">econded to adjourn at </w:t>
      </w:r>
      <w:r w:rsidR="00A31575">
        <w:t>1</w:t>
      </w:r>
      <w:r w:rsidR="008C15A8">
        <w:t>0:</w:t>
      </w:r>
      <w:r w:rsidR="0079079A">
        <w:t>14</w:t>
      </w:r>
      <w:r w:rsidR="00A31575">
        <w:t xml:space="preserve"> </w:t>
      </w:r>
      <w:r w:rsidR="00414E7A">
        <w:t>a</w:t>
      </w:r>
      <w:r>
        <w:t>m with the</w:t>
      </w:r>
      <w:r w:rsidR="00D77951">
        <w:t xml:space="preserve"> next meeting being held on</w:t>
      </w:r>
      <w:r w:rsidR="002E5F12">
        <w:t xml:space="preserve"> 10-2</w:t>
      </w:r>
      <w:r w:rsidR="00D77951">
        <w:t>-20</w:t>
      </w:r>
      <w:r w:rsidR="001614B8">
        <w:t>2</w:t>
      </w:r>
      <w:r w:rsidR="00940311">
        <w:t>5</w:t>
      </w:r>
      <w:r w:rsidR="00EC64A6">
        <w:t xml:space="preserve"> at 9:</w:t>
      </w:r>
      <w:r w:rsidR="00940311">
        <w:t>0</w:t>
      </w:r>
      <w:r w:rsidR="00EC64A6">
        <w:t>0 am</w:t>
      </w:r>
      <w:r>
        <w:t xml:space="preserve">.  All members voted aye.  Motion carried.   </w:t>
      </w:r>
    </w:p>
    <w:p w14:paraId="6C3580AC" w14:textId="77777777" w:rsidR="00F342D0" w:rsidRDefault="00F342D0"/>
    <w:p w14:paraId="2E4269C6" w14:textId="16DA48FC" w:rsidR="006848F9" w:rsidRDefault="00F342D0">
      <w:r>
        <w:t>ATTEST:</w:t>
      </w:r>
    </w:p>
    <w:p w14:paraId="44E09976" w14:textId="77777777" w:rsidR="006848F9" w:rsidRDefault="006848F9"/>
    <w:p w14:paraId="776C171C" w14:textId="77777777" w:rsidR="006848F9" w:rsidRDefault="006848F9">
      <w:r>
        <w:t>____________________________                              __________________________________________</w:t>
      </w:r>
    </w:p>
    <w:p w14:paraId="08BF85CF" w14:textId="77777777" w:rsidR="00F342D0" w:rsidRDefault="00F342D0">
      <w:r>
        <w:t xml:space="preserve">PAMELA PETRAK                        </w:t>
      </w:r>
      <w:r w:rsidR="006848F9">
        <w:tab/>
      </w:r>
      <w:r w:rsidR="006848F9">
        <w:tab/>
      </w:r>
      <w:r w:rsidR="006848F9">
        <w:tab/>
      </w:r>
      <w:r>
        <w:t xml:space="preserve">  </w:t>
      </w:r>
      <w:r w:rsidR="001614B8">
        <w:t>DONN DEBOER</w:t>
      </w:r>
    </w:p>
    <w:p w14:paraId="367D1AC2" w14:textId="77777777" w:rsidR="00F342D0" w:rsidRDefault="00F342D0">
      <w:r>
        <w:t xml:space="preserve">BRULE COUNTY AUDITOR     </w:t>
      </w:r>
      <w:r w:rsidR="006848F9">
        <w:tab/>
      </w:r>
      <w:r w:rsidR="006848F9">
        <w:tab/>
      </w:r>
      <w:r w:rsidR="006848F9">
        <w:tab/>
      </w:r>
      <w:r>
        <w:t xml:space="preserve">  BOARD OF BRULE COUNTY COMMISSIONERS</w:t>
      </w:r>
    </w:p>
    <w:sectPr w:rsidR="00F342D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C43"/>
    <w:multiLevelType w:val="hybridMultilevel"/>
    <w:tmpl w:val="9D488354"/>
    <w:lvl w:ilvl="0" w:tplc="1C1A6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2C44"/>
    <w:multiLevelType w:val="hybridMultilevel"/>
    <w:tmpl w:val="B87CE294"/>
    <w:lvl w:ilvl="0" w:tplc="3216C0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C85ADF"/>
    <w:multiLevelType w:val="hybridMultilevel"/>
    <w:tmpl w:val="E44AB146"/>
    <w:lvl w:ilvl="0" w:tplc="A2760E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26C44"/>
    <w:multiLevelType w:val="hybridMultilevel"/>
    <w:tmpl w:val="B59A8CDA"/>
    <w:lvl w:ilvl="0" w:tplc="20224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3426D5"/>
    <w:multiLevelType w:val="hybridMultilevel"/>
    <w:tmpl w:val="E8127EFE"/>
    <w:lvl w:ilvl="0" w:tplc="2CEA73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3AE2F16"/>
    <w:multiLevelType w:val="hybridMultilevel"/>
    <w:tmpl w:val="E0407348"/>
    <w:lvl w:ilvl="0" w:tplc="7CB0D62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5411293"/>
    <w:multiLevelType w:val="hybridMultilevel"/>
    <w:tmpl w:val="BF0CAEE8"/>
    <w:lvl w:ilvl="0" w:tplc="06FA1C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BE57C1"/>
    <w:multiLevelType w:val="hybridMultilevel"/>
    <w:tmpl w:val="D67A8062"/>
    <w:lvl w:ilvl="0" w:tplc="EF3EA6B6">
      <w:start w:val="2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  <w:u w:val="none"/>
      </w:rPr>
    </w:lvl>
    <w:lvl w:ilvl="1" w:tplc="4800A990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D27670D6">
      <w:start w:val="1"/>
      <w:numFmt w:val="lowerLetter"/>
      <w:lvlText w:val="%4."/>
      <w:lvlJc w:val="left"/>
      <w:pPr>
        <w:tabs>
          <w:tab w:val="num" w:pos="2565"/>
        </w:tabs>
        <w:ind w:left="25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 w15:restartNumberingAfterBreak="0">
    <w:nsid w:val="49C96701"/>
    <w:multiLevelType w:val="hybridMultilevel"/>
    <w:tmpl w:val="53428328"/>
    <w:lvl w:ilvl="0" w:tplc="4EE875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4CC6B2A"/>
    <w:multiLevelType w:val="hybridMultilevel"/>
    <w:tmpl w:val="18A86EFC"/>
    <w:lvl w:ilvl="0" w:tplc="931868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5B44F2"/>
    <w:multiLevelType w:val="hybridMultilevel"/>
    <w:tmpl w:val="2A349312"/>
    <w:lvl w:ilvl="0" w:tplc="8B746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68E20B9"/>
    <w:multiLevelType w:val="hybridMultilevel"/>
    <w:tmpl w:val="5F3C174C"/>
    <w:lvl w:ilvl="0" w:tplc="99BEA6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A44C01"/>
    <w:multiLevelType w:val="hybridMultilevel"/>
    <w:tmpl w:val="4D4E252E"/>
    <w:lvl w:ilvl="0" w:tplc="D97C06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83F06E6"/>
    <w:multiLevelType w:val="hybridMultilevel"/>
    <w:tmpl w:val="573E5A76"/>
    <w:lvl w:ilvl="0" w:tplc="66DA20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B240AF8"/>
    <w:multiLevelType w:val="hybridMultilevel"/>
    <w:tmpl w:val="419EA22E"/>
    <w:lvl w:ilvl="0" w:tplc="467ED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4445026">
    <w:abstractNumId w:val="12"/>
  </w:num>
  <w:num w:numId="2" w16cid:durableId="1654215040">
    <w:abstractNumId w:val="6"/>
  </w:num>
  <w:num w:numId="3" w16cid:durableId="2116517328">
    <w:abstractNumId w:val="4"/>
  </w:num>
  <w:num w:numId="4" w16cid:durableId="1782913648">
    <w:abstractNumId w:val="2"/>
  </w:num>
  <w:num w:numId="5" w16cid:durableId="1132095849">
    <w:abstractNumId w:val="7"/>
  </w:num>
  <w:num w:numId="6" w16cid:durableId="1819566762">
    <w:abstractNumId w:val="13"/>
  </w:num>
  <w:num w:numId="7" w16cid:durableId="1474324720">
    <w:abstractNumId w:val="10"/>
  </w:num>
  <w:num w:numId="8" w16cid:durableId="1311641453">
    <w:abstractNumId w:val="9"/>
  </w:num>
  <w:num w:numId="9" w16cid:durableId="1433435005">
    <w:abstractNumId w:val="1"/>
  </w:num>
  <w:num w:numId="10" w16cid:durableId="964851228">
    <w:abstractNumId w:val="14"/>
  </w:num>
  <w:num w:numId="11" w16cid:durableId="1620336649">
    <w:abstractNumId w:val="3"/>
  </w:num>
  <w:num w:numId="12" w16cid:durableId="723406951">
    <w:abstractNumId w:val="8"/>
  </w:num>
  <w:num w:numId="13" w16cid:durableId="507403068">
    <w:abstractNumId w:val="5"/>
  </w:num>
  <w:num w:numId="14" w16cid:durableId="1990354085">
    <w:abstractNumId w:val="11"/>
  </w:num>
  <w:num w:numId="15" w16cid:durableId="194422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824"/>
    <w:rsid w:val="000023C6"/>
    <w:rsid w:val="00014B20"/>
    <w:rsid w:val="0002411B"/>
    <w:rsid w:val="00030898"/>
    <w:rsid w:val="0003163B"/>
    <w:rsid w:val="0003373F"/>
    <w:rsid w:val="00043D52"/>
    <w:rsid w:val="00044E3F"/>
    <w:rsid w:val="00046361"/>
    <w:rsid w:val="0004730D"/>
    <w:rsid w:val="000530BE"/>
    <w:rsid w:val="00054AA9"/>
    <w:rsid w:val="00057772"/>
    <w:rsid w:val="00057F02"/>
    <w:rsid w:val="00060C0E"/>
    <w:rsid w:val="000741F2"/>
    <w:rsid w:val="0007640E"/>
    <w:rsid w:val="00084F2F"/>
    <w:rsid w:val="00086077"/>
    <w:rsid w:val="00087895"/>
    <w:rsid w:val="000A74D8"/>
    <w:rsid w:val="000B1A78"/>
    <w:rsid w:val="000C2405"/>
    <w:rsid w:val="000C3FB9"/>
    <w:rsid w:val="000D60D0"/>
    <w:rsid w:val="000D62E5"/>
    <w:rsid w:val="000E14E3"/>
    <w:rsid w:val="000E5201"/>
    <w:rsid w:val="000E6285"/>
    <w:rsid w:val="000F4199"/>
    <w:rsid w:val="00101533"/>
    <w:rsid w:val="001036F7"/>
    <w:rsid w:val="00111FA7"/>
    <w:rsid w:val="00113D8E"/>
    <w:rsid w:val="0011605E"/>
    <w:rsid w:val="00123C94"/>
    <w:rsid w:val="00124949"/>
    <w:rsid w:val="00136416"/>
    <w:rsid w:val="001373DE"/>
    <w:rsid w:val="00137C73"/>
    <w:rsid w:val="00143FC4"/>
    <w:rsid w:val="0015246C"/>
    <w:rsid w:val="001537F2"/>
    <w:rsid w:val="001614B8"/>
    <w:rsid w:val="00163081"/>
    <w:rsid w:val="001645E1"/>
    <w:rsid w:val="00164A3E"/>
    <w:rsid w:val="00165EC9"/>
    <w:rsid w:val="00184260"/>
    <w:rsid w:val="00184669"/>
    <w:rsid w:val="001863B3"/>
    <w:rsid w:val="001A4849"/>
    <w:rsid w:val="001B11EC"/>
    <w:rsid w:val="001B1961"/>
    <w:rsid w:val="001B7494"/>
    <w:rsid w:val="001C071E"/>
    <w:rsid w:val="001C1103"/>
    <w:rsid w:val="001C1B2E"/>
    <w:rsid w:val="001E5F09"/>
    <w:rsid w:val="001F487D"/>
    <w:rsid w:val="001F4F50"/>
    <w:rsid w:val="001F668E"/>
    <w:rsid w:val="00217176"/>
    <w:rsid w:val="002171EB"/>
    <w:rsid w:val="0023174F"/>
    <w:rsid w:val="00245837"/>
    <w:rsid w:val="00252087"/>
    <w:rsid w:val="00252546"/>
    <w:rsid w:val="00254C6C"/>
    <w:rsid w:val="0025781A"/>
    <w:rsid w:val="00283A77"/>
    <w:rsid w:val="00287E75"/>
    <w:rsid w:val="00295731"/>
    <w:rsid w:val="002A139D"/>
    <w:rsid w:val="002A4CC5"/>
    <w:rsid w:val="002B1382"/>
    <w:rsid w:val="002B2360"/>
    <w:rsid w:val="002C5073"/>
    <w:rsid w:val="002C5FE1"/>
    <w:rsid w:val="002D0434"/>
    <w:rsid w:val="002D266C"/>
    <w:rsid w:val="002E2245"/>
    <w:rsid w:val="002E5F12"/>
    <w:rsid w:val="00300029"/>
    <w:rsid w:val="003007C5"/>
    <w:rsid w:val="00314328"/>
    <w:rsid w:val="0031745E"/>
    <w:rsid w:val="00320352"/>
    <w:rsid w:val="003221FF"/>
    <w:rsid w:val="00332E45"/>
    <w:rsid w:val="00334B71"/>
    <w:rsid w:val="00337084"/>
    <w:rsid w:val="0033774C"/>
    <w:rsid w:val="00344953"/>
    <w:rsid w:val="003474DD"/>
    <w:rsid w:val="00355F7B"/>
    <w:rsid w:val="00356BE3"/>
    <w:rsid w:val="00360322"/>
    <w:rsid w:val="0036119F"/>
    <w:rsid w:val="00364574"/>
    <w:rsid w:val="00376B62"/>
    <w:rsid w:val="00383AB9"/>
    <w:rsid w:val="0038460F"/>
    <w:rsid w:val="00384997"/>
    <w:rsid w:val="0039142A"/>
    <w:rsid w:val="003A595C"/>
    <w:rsid w:val="003B14E1"/>
    <w:rsid w:val="003B20B3"/>
    <w:rsid w:val="003B2AAD"/>
    <w:rsid w:val="003B485D"/>
    <w:rsid w:val="003C1524"/>
    <w:rsid w:val="003D1B2A"/>
    <w:rsid w:val="003D4768"/>
    <w:rsid w:val="003E2CDB"/>
    <w:rsid w:val="003E52C8"/>
    <w:rsid w:val="0040192C"/>
    <w:rsid w:val="004020DA"/>
    <w:rsid w:val="004074EB"/>
    <w:rsid w:val="00410E1E"/>
    <w:rsid w:val="00414E7A"/>
    <w:rsid w:val="00416C42"/>
    <w:rsid w:val="0042339F"/>
    <w:rsid w:val="0042553E"/>
    <w:rsid w:val="00431117"/>
    <w:rsid w:val="00440238"/>
    <w:rsid w:val="00444B7D"/>
    <w:rsid w:val="00445993"/>
    <w:rsid w:val="0045738B"/>
    <w:rsid w:val="00457BDF"/>
    <w:rsid w:val="00461CE3"/>
    <w:rsid w:val="00470695"/>
    <w:rsid w:val="00492062"/>
    <w:rsid w:val="004A0A2C"/>
    <w:rsid w:val="004A5E1A"/>
    <w:rsid w:val="004A6034"/>
    <w:rsid w:val="004A6E3A"/>
    <w:rsid w:val="004A7E35"/>
    <w:rsid w:val="004B07C6"/>
    <w:rsid w:val="004B68AF"/>
    <w:rsid w:val="004E2A49"/>
    <w:rsid w:val="004F6CA0"/>
    <w:rsid w:val="005026D2"/>
    <w:rsid w:val="00503E0C"/>
    <w:rsid w:val="005073A8"/>
    <w:rsid w:val="00507636"/>
    <w:rsid w:val="005115CB"/>
    <w:rsid w:val="005212E7"/>
    <w:rsid w:val="0052637D"/>
    <w:rsid w:val="00535D1B"/>
    <w:rsid w:val="005376C0"/>
    <w:rsid w:val="00540961"/>
    <w:rsid w:val="00557FAA"/>
    <w:rsid w:val="0056079E"/>
    <w:rsid w:val="005707A0"/>
    <w:rsid w:val="00576C8D"/>
    <w:rsid w:val="005810FE"/>
    <w:rsid w:val="00586B34"/>
    <w:rsid w:val="005879A9"/>
    <w:rsid w:val="005879E9"/>
    <w:rsid w:val="005919F7"/>
    <w:rsid w:val="005921F0"/>
    <w:rsid w:val="005958EC"/>
    <w:rsid w:val="005A3EC7"/>
    <w:rsid w:val="005A436D"/>
    <w:rsid w:val="005A754D"/>
    <w:rsid w:val="005B00CB"/>
    <w:rsid w:val="005B29EE"/>
    <w:rsid w:val="005B2E60"/>
    <w:rsid w:val="005B5382"/>
    <w:rsid w:val="005B6005"/>
    <w:rsid w:val="005C3BDA"/>
    <w:rsid w:val="005C3D43"/>
    <w:rsid w:val="005C74F8"/>
    <w:rsid w:val="005D4A85"/>
    <w:rsid w:val="005D71E2"/>
    <w:rsid w:val="005E02E8"/>
    <w:rsid w:val="00611CCE"/>
    <w:rsid w:val="006136F9"/>
    <w:rsid w:val="00614001"/>
    <w:rsid w:val="00616098"/>
    <w:rsid w:val="00623055"/>
    <w:rsid w:val="00643129"/>
    <w:rsid w:val="0064363B"/>
    <w:rsid w:val="00646ADF"/>
    <w:rsid w:val="00656093"/>
    <w:rsid w:val="00662213"/>
    <w:rsid w:val="00663245"/>
    <w:rsid w:val="00666BD5"/>
    <w:rsid w:val="006738BC"/>
    <w:rsid w:val="006800CF"/>
    <w:rsid w:val="00683D3A"/>
    <w:rsid w:val="006848F9"/>
    <w:rsid w:val="006870E6"/>
    <w:rsid w:val="00696019"/>
    <w:rsid w:val="006A0CB7"/>
    <w:rsid w:val="006A166E"/>
    <w:rsid w:val="006A38C4"/>
    <w:rsid w:val="006B438B"/>
    <w:rsid w:val="006B631C"/>
    <w:rsid w:val="006D1346"/>
    <w:rsid w:val="006D6799"/>
    <w:rsid w:val="006E4222"/>
    <w:rsid w:val="0070176A"/>
    <w:rsid w:val="00701D67"/>
    <w:rsid w:val="00705E0A"/>
    <w:rsid w:val="007118B1"/>
    <w:rsid w:val="00716871"/>
    <w:rsid w:val="0072157F"/>
    <w:rsid w:val="00721C35"/>
    <w:rsid w:val="00724207"/>
    <w:rsid w:val="007259EE"/>
    <w:rsid w:val="0072641F"/>
    <w:rsid w:val="007425B8"/>
    <w:rsid w:val="00747413"/>
    <w:rsid w:val="007516F7"/>
    <w:rsid w:val="00761339"/>
    <w:rsid w:val="0076217D"/>
    <w:rsid w:val="0076238C"/>
    <w:rsid w:val="00770C7C"/>
    <w:rsid w:val="007731D9"/>
    <w:rsid w:val="00776D23"/>
    <w:rsid w:val="0078041D"/>
    <w:rsid w:val="00782596"/>
    <w:rsid w:val="007841B3"/>
    <w:rsid w:val="0079079A"/>
    <w:rsid w:val="007A4C7D"/>
    <w:rsid w:val="007A59C2"/>
    <w:rsid w:val="007A5B43"/>
    <w:rsid w:val="007A7266"/>
    <w:rsid w:val="007C6B1A"/>
    <w:rsid w:val="007C6D9A"/>
    <w:rsid w:val="007C7AF7"/>
    <w:rsid w:val="007D0F1F"/>
    <w:rsid w:val="007D6339"/>
    <w:rsid w:val="007E0FC1"/>
    <w:rsid w:val="007E169C"/>
    <w:rsid w:val="007E2FB4"/>
    <w:rsid w:val="007E65DA"/>
    <w:rsid w:val="007E751C"/>
    <w:rsid w:val="007F13B5"/>
    <w:rsid w:val="007F252C"/>
    <w:rsid w:val="007F4A3E"/>
    <w:rsid w:val="0082075E"/>
    <w:rsid w:val="008479A7"/>
    <w:rsid w:val="00860D3A"/>
    <w:rsid w:val="0086246E"/>
    <w:rsid w:val="008644D2"/>
    <w:rsid w:val="00871941"/>
    <w:rsid w:val="00876F7E"/>
    <w:rsid w:val="00886706"/>
    <w:rsid w:val="00886EE6"/>
    <w:rsid w:val="00890425"/>
    <w:rsid w:val="008939B7"/>
    <w:rsid w:val="00897A52"/>
    <w:rsid w:val="008A3BB9"/>
    <w:rsid w:val="008A4197"/>
    <w:rsid w:val="008A41D9"/>
    <w:rsid w:val="008B050E"/>
    <w:rsid w:val="008B0F03"/>
    <w:rsid w:val="008B1D7C"/>
    <w:rsid w:val="008C15A8"/>
    <w:rsid w:val="008C5CF3"/>
    <w:rsid w:val="008F76FF"/>
    <w:rsid w:val="0091165F"/>
    <w:rsid w:val="0092157C"/>
    <w:rsid w:val="00923A46"/>
    <w:rsid w:val="00924C6F"/>
    <w:rsid w:val="00930B60"/>
    <w:rsid w:val="009312B9"/>
    <w:rsid w:val="00940311"/>
    <w:rsid w:val="00942328"/>
    <w:rsid w:val="00946567"/>
    <w:rsid w:val="00946D41"/>
    <w:rsid w:val="0094787C"/>
    <w:rsid w:val="00952F85"/>
    <w:rsid w:val="00954E74"/>
    <w:rsid w:val="009564D5"/>
    <w:rsid w:val="00957D4F"/>
    <w:rsid w:val="009614F9"/>
    <w:rsid w:val="00981448"/>
    <w:rsid w:val="0098578B"/>
    <w:rsid w:val="00986E54"/>
    <w:rsid w:val="00992C01"/>
    <w:rsid w:val="009B34EB"/>
    <w:rsid w:val="009C63E6"/>
    <w:rsid w:val="009D3587"/>
    <w:rsid w:val="009D7328"/>
    <w:rsid w:val="009D7F93"/>
    <w:rsid w:val="009F466A"/>
    <w:rsid w:val="009F7805"/>
    <w:rsid w:val="00A00438"/>
    <w:rsid w:val="00A076C0"/>
    <w:rsid w:val="00A264F8"/>
    <w:rsid w:val="00A26E0F"/>
    <w:rsid w:val="00A31575"/>
    <w:rsid w:val="00A43E2B"/>
    <w:rsid w:val="00A73369"/>
    <w:rsid w:val="00A74BFA"/>
    <w:rsid w:val="00A87C11"/>
    <w:rsid w:val="00A91824"/>
    <w:rsid w:val="00A920DC"/>
    <w:rsid w:val="00A9344A"/>
    <w:rsid w:val="00AA5B1D"/>
    <w:rsid w:val="00AA691D"/>
    <w:rsid w:val="00AB3F3E"/>
    <w:rsid w:val="00AB5335"/>
    <w:rsid w:val="00AC1B7C"/>
    <w:rsid w:val="00AC4B4C"/>
    <w:rsid w:val="00AD3417"/>
    <w:rsid w:val="00AD4074"/>
    <w:rsid w:val="00AD4E1F"/>
    <w:rsid w:val="00AE02D7"/>
    <w:rsid w:val="00AE2656"/>
    <w:rsid w:val="00B02194"/>
    <w:rsid w:val="00B02AA5"/>
    <w:rsid w:val="00B10FC6"/>
    <w:rsid w:val="00B13B2F"/>
    <w:rsid w:val="00B14C4A"/>
    <w:rsid w:val="00B17212"/>
    <w:rsid w:val="00B246A4"/>
    <w:rsid w:val="00B24A82"/>
    <w:rsid w:val="00B264D1"/>
    <w:rsid w:val="00B268B2"/>
    <w:rsid w:val="00B31212"/>
    <w:rsid w:val="00B31730"/>
    <w:rsid w:val="00B35D8C"/>
    <w:rsid w:val="00B406EE"/>
    <w:rsid w:val="00B4372E"/>
    <w:rsid w:val="00B442C4"/>
    <w:rsid w:val="00B47117"/>
    <w:rsid w:val="00B50D7D"/>
    <w:rsid w:val="00B54158"/>
    <w:rsid w:val="00B55080"/>
    <w:rsid w:val="00B71B5B"/>
    <w:rsid w:val="00B72A99"/>
    <w:rsid w:val="00B93710"/>
    <w:rsid w:val="00B9385C"/>
    <w:rsid w:val="00B94B6B"/>
    <w:rsid w:val="00B95488"/>
    <w:rsid w:val="00B962D0"/>
    <w:rsid w:val="00B97997"/>
    <w:rsid w:val="00B97C88"/>
    <w:rsid w:val="00BA1ADD"/>
    <w:rsid w:val="00BA5422"/>
    <w:rsid w:val="00BB0BAB"/>
    <w:rsid w:val="00BB0E4F"/>
    <w:rsid w:val="00BB6D84"/>
    <w:rsid w:val="00BC5BC5"/>
    <w:rsid w:val="00BD10D0"/>
    <w:rsid w:val="00BD3341"/>
    <w:rsid w:val="00BD40B4"/>
    <w:rsid w:val="00BD46B2"/>
    <w:rsid w:val="00BD708A"/>
    <w:rsid w:val="00BE3A75"/>
    <w:rsid w:val="00BF2D5F"/>
    <w:rsid w:val="00C004E0"/>
    <w:rsid w:val="00C03BC4"/>
    <w:rsid w:val="00C15661"/>
    <w:rsid w:val="00C357E6"/>
    <w:rsid w:val="00C36C41"/>
    <w:rsid w:val="00C40781"/>
    <w:rsid w:val="00C414B7"/>
    <w:rsid w:val="00C42AAD"/>
    <w:rsid w:val="00C44492"/>
    <w:rsid w:val="00C668F4"/>
    <w:rsid w:val="00C67D6A"/>
    <w:rsid w:val="00C778BC"/>
    <w:rsid w:val="00C83F84"/>
    <w:rsid w:val="00C8466E"/>
    <w:rsid w:val="00C8530C"/>
    <w:rsid w:val="00C9161F"/>
    <w:rsid w:val="00C9241D"/>
    <w:rsid w:val="00C95651"/>
    <w:rsid w:val="00C963D0"/>
    <w:rsid w:val="00C979D7"/>
    <w:rsid w:val="00CA5551"/>
    <w:rsid w:val="00CA565C"/>
    <w:rsid w:val="00CB08B7"/>
    <w:rsid w:val="00CB3DD5"/>
    <w:rsid w:val="00CB3E81"/>
    <w:rsid w:val="00CB6EEC"/>
    <w:rsid w:val="00CD4B67"/>
    <w:rsid w:val="00CD62CD"/>
    <w:rsid w:val="00CE575E"/>
    <w:rsid w:val="00CE6B74"/>
    <w:rsid w:val="00CF30B0"/>
    <w:rsid w:val="00D01E86"/>
    <w:rsid w:val="00D10846"/>
    <w:rsid w:val="00D1207D"/>
    <w:rsid w:val="00D159EE"/>
    <w:rsid w:val="00D20F73"/>
    <w:rsid w:val="00D34698"/>
    <w:rsid w:val="00D435CD"/>
    <w:rsid w:val="00D4397E"/>
    <w:rsid w:val="00D446B6"/>
    <w:rsid w:val="00D47B9F"/>
    <w:rsid w:val="00D54F78"/>
    <w:rsid w:val="00D613C1"/>
    <w:rsid w:val="00D70E25"/>
    <w:rsid w:val="00D771FC"/>
    <w:rsid w:val="00D77951"/>
    <w:rsid w:val="00D858F5"/>
    <w:rsid w:val="00D92138"/>
    <w:rsid w:val="00DA40C7"/>
    <w:rsid w:val="00DA4353"/>
    <w:rsid w:val="00DA5E6C"/>
    <w:rsid w:val="00DB02CC"/>
    <w:rsid w:val="00DB07AA"/>
    <w:rsid w:val="00DB4673"/>
    <w:rsid w:val="00DB598E"/>
    <w:rsid w:val="00DB5D58"/>
    <w:rsid w:val="00DD3451"/>
    <w:rsid w:val="00DE3A25"/>
    <w:rsid w:val="00DE631C"/>
    <w:rsid w:val="00DE70CA"/>
    <w:rsid w:val="00DF0787"/>
    <w:rsid w:val="00DF1095"/>
    <w:rsid w:val="00DF2A82"/>
    <w:rsid w:val="00DF483D"/>
    <w:rsid w:val="00E00E76"/>
    <w:rsid w:val="00E05E5D"/>
    <w:rsid w:val="00E10A98"/>
    <w:rsid w:val="00E10C35"/>
    <w:rsid w:val="00E1537D"/>
    <w:rsid w:val="00E1594C"/>
    <w:rsid w:val="00E20687"/>
    <w:rsid w:val="00E26DD4"/>
    <w:rsid w:val="00E41AD5"/>
    <w:rsid w:val="00E44B73"/>
    <w:rsid w:val="00E5152F"/>
    <w:rsid w:val="00E63A2E"/>
    <w:rsid w:val="00E65CC0"/>
    <w:rsid w:val="00E66276"/>
    <w:rsid w:val="00E66F75"/>
    <w:rsid w:val="00E712C5"/>
    <w:rsid w:val="00E7726D"/>
    <w:rsid w:val="00E821B5"/>
    <w:rsid w:val="00EB731F"/>
    <w:rsid w:val="00EC2423"/>
    <w:rsid w:val="00EC40BF"/>
    <w:rsid w:val="00EC536E"/>
    <w:rsid w:val="00EC64A6"/>
    <w:rsid w:val="00EE0FF2"/>
    <w:rsid w:val="00EE6D85"/>
    <w:rsid w:val="00F14669"/>
    <w:rsid w:val="00F342D0"/>
    <w:rsid w:val="00F4014F"/>
    <w:rsid w:val="00F40857"/>
    <w:rsid w:val="00F408B3"/>
    <w:rsid w:val="00F60977"/>
    <w:rsid w:val="00F63981"/>
    <w:rsid w:val="00F645AD"/>
    <w:rsid w:val="00F704FA"/>
    <w:rsid w:val="00F71B75"/>
    <w:rsid w:val="00F83760"/>
    <w:rsid w:val="00F92BE7"/>
    <w:rsid w:val="00F930F8"/>
    <w:rsid w:val="00FB3C63"/>
    <w:rsid w:val="00FB54DE"/>
    <w:rsid w:val="00FB593B"/>
    <w:rsid w:val="00FC0E0E"/>
    <w:rsid w:val="00FC16B0"/>
    <w:rsid w:val="00FD4752"/>
    <w:rsid w:val="00FD4D0B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BBC024A"/>
  <w15:chartTrackingRefBased/>
  <w15:docId w15:val="{40CED4A1-C746-4574-998C-B762BF75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sz w:val="20"/>
    </w:rPr>
  </w:style>
  <w:style w:type="paragraph" w:styleId="Heading2">
    <w:name w:val="heading 2"/>
    <w:basedOn w:val="Normal"/>
    <w:next w:val="Normal"/>
    <w:qFormat/>
    <w:pPr>
      <w:autoSpaceDE w:val="0"/>
      <w:autoSpaceDN w:val="0"/>
      <w:adjustRightInd w:val="0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autoSpaceDE w:val="0"/>
      <w:autoSpaceDN w:val="0"/>
      <w:adjustRightInd w:val="0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480" w:lineRule="auto"/>
      <w:ind w:firstLine="720"/>
    </w:pPr>
  </w:style>
  <w:style w:type="paragraph" w:styleId="Title">
    <w:name w:val="Title"/>
    <w:basedOn w:val="Normal"/>
    <w:link w:val="TitleChar"/>
    <w:qFormat/>
    <w:pPr>
      <w:ind w:left="1440" w:firstLine="720"/>
      <w:jc w:val="center"/>
    </w:pPr>
    <w:rPr>
      <w:b/>
      <w:bCs/>
    </w:rPr>
  </w:style>
  <w:style w:type="paragraph" w:styleId="Subtitle">
    <w:name w:val="Subtitle"/>
    <w:basedOn w:val="Normal"/>
    <w:qFormat/>
    <w:pPr>
      <w:ind w:left="1440" w:firstLine="720"/>
      <w:jc w:val="center"/>
    </w:pPr>
    <w:rPr>
      <w:b/>
      <w:bCs/>
    </w:rPr>
  </w:style>
  <w:style w:type="paragraph" w:styleId="BalloonText">
    <w:name w:val="Balloon Text"/>
    <w:basedOn w:val="Normal"/>
    <w:semiHidden/>
    <w:rsid w:val="007474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373DE"/>
    <w:pPr>
      <w:spacing w:after="120"/>
    </w:pPr>
  </w:style>
  <w:style w:type="paragraph" w:styleId="BodyTextFirstIndent">
    <w:name w:val="Body Text First Indent"/>
    <w:basedOn w:val="BodyText"/>
    <w:link w:val="BodyTextFirstIndentChar"/>
    <w:rsid w:val="001373DE"/>
    <w:pPr>
      <w:ind w:firstLine="210"/>
    </w:pPr>
  </w:style>
  <w:style w:type="paragraph" w:styleId="BodyText2">
    <w:name w:val="Body Text 2"/>
    <w:basedOn w:val="Normal"/>
    <w:rsid w:val="00165EC9"/>
    <w:pPr>
      <w:spacing w:after="120" w:line="480" w:lineRule="auto"/>
    </w:pPr>
  </w:style>
  <w:style w:type="paragraph" w:styleId="EndnoteText">
    <w:name w:val="endnote text"/>
    <w:basedOn w:val="Normal"/>
    <w:semiHidden/>
    <w:rsid w:val="005B00C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character" w:styleId="Strong">
    <w:name w:val="Strong"/>
    <w:uiPriority w:val="22"/>
    <w:qFormat/>
    <w:rsid w:val="001E5F09"/>
    <w:rPr>
      <w:b/>
      <w:bCs/>
    </w:rPr>
  </w:style>
  <w:style w:type="character" w:styleId="Hyperlink">
    <w:name w:val="Hyperlink"/>
    <w:rsid w:val="004B07C6"/>
    <w:rPr>
      <w:color w:val="0563C1"/>
      <w:u w:val="single"/>
    </w:rPr>
  </w:style>
  <w:style w:type="character" w:customStyle="1" w:styleId="BodyTextIndentChar">
    <w:name w:val="Body Text Indent Char"/>
    <w:link w:val="BodyTextIndent"/>
    <w:rsid w:val="007841B3"/>
    <w:rPr>
      <w:sz w:val="24"/>
      <w:szCs w:val="24"/>
    </w:rPr>
  </w:style>
  <w:style w:type="character" w:customStyle="1" w:styleId="BodyTextFirstIndentChar">
    <w:name w:val="Body Text First Indent Char"/>
    <w:link w:val="BodyTextFirstIndent"/>
    <w:rsid w:val="00C668F4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36C41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B631C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3CD2-F8B5-4F5F-A0C0-11A15308C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 BRULE COUNTY COMMISSIONERS</vt:lpstr>
    </vt:vector>
  </TitlesOfParts>
  <Company/>
  <LinksUpToDate>false</LinksUpToDate>
  <CharactersWithSpaces>6010</CharactersWithSpaces>
  <SharedDoc>false</SharedDoc>
  <HLinks>
    <vt:vector size="6" baseType="variant">
      <vt:variant>
        <vt:i4>2687088</vt:i4>
      </vt:variant>
      <vt:variant>
        <vt:i4>0</vt:i4>
      </vt:variant>
      <vt:variant>
        <vt:i4>0</vt:i4>
      </vt:variant>
      <vt:variant>
        <vt:i4>5</vt:i4>
      </vt:variant>
      <vt:variant>
        <vt:lpwstr>http://www.brulecounty.org/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 BRULE COUNTY COMMISSIONERS</dc:title>
  <dc:subject/>
  <dc:creator>Brule County</dc:creator>
  <cp:keywords/>
  <dc:description/>
  <cp:lastModifiedBy>Pam Petrak</cp:lastModifiedBy>
  <cp:revision>8</cp:revision>
  <cp:lastPrinted>2025-09-18T19:36:00Z</cp:lastPrinted>
  <dcterms:created xsi:type="dcterms:W3CDTF">2025-09-16T16:11:00Z</dcterms:created>
  <dcterms:modified xsi:type="dcterms:W3CDTF">2025-09-18T19:39:00Z</dcterms:modified>
</cp:coreProperties>
</file>