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71CA7691" w:rsidR="00F342D0" w:rsidRPr="00006A6F" w:rsidRDefault="00D033E7" w:rsidP="005B6005">
      <w:pPr>
        <w:pStyle w:val="Subtitle"/>
        <w:ind w:left="3600"/>
        <w:jc w:val="left"/>
        <w:rPr>
          <w:b w:val="0"/>
          <w:bCs w:val="0"/>
        </w:rPr>
      </w:pPr>
      <w:r>
        <w:rPr>
          <w:b w:val="0"/>
          <w:bCs w:val="0"/>
        </w:rPr>
        <w:t>April 2</w:t>
      </w:r>
      <w:r w:rsidR="006870E6" w:rsidRPr="00006A6F">
        <w:rPr>
          <w:b w:val="0"/>
          <w:bCs w:val="0"/>
        </w:rPr>
        <w:t>, 20</w:t>
      </w:r>
      <w:r w:rsidR="00701D67" w:rsidRPr="00006A6F">
        <w:rPr>
          <w:b w:val="0"/>
          <w:bCs w:val="0"/>
        </w:rPr>
        <w:t>2</w:t>
      </w:r>
      <w:r w:rsidR="00B36550">
        <w:rPr>
          <w:b w:val="0"/>
          <w:bCs w:val="0"/>
        </w:rPr>
        <w:t>6</w:t>
      </w:r>
      <w:r w:rsidR="00F342D0" w:rsidRPr="00006A6F">
        <w:rPr>
          <w:b w:val="0"/>
          <w:bCs w:val="0"/>
        </w:rPr>
        <w:tab/>
      </w:r>
    </w:p>
    <w:bookmarkEnd w:id="0"/>
    <w:p w14:paraId="12879DDA" w14:textId="65A9B3FC" w:rsidR="00D263B7"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B36550">
        <w:rPr>
          <w:sz w:val="24"/>
        </w:rPr>
        <w:t xml:space="preserve">Dozark </w:t>
      </w:r>
      <w:r w:rsidR="0076238C">
        <w:rPr>
          <w:sz w:val="24"/>
        </w:rPr>
        <w:t xml:space="preserve">and </w:t>
      </w:r>
      <w:r w:rsidR="0079079A">
        <w:rPr>
          <w:sz w:val="24"/>
        </w:rPr>
        <w:t>Mairose</w:t>
      </w:r>
      <w:r w:rsidR="00BD6E58">
        <w:rPr>
          <w:sz w:val="24"/>
        </w:rPr>
        <w:t>.</w:t>
      </w:r>
      <w:r w:rsidR="000455DC">
        <w:rPr>
          <w:sz w:val="24"/>
        </w:rPr>
        <w:t xml:space="preserve">  </w:t>
      </w:r>
      <w:r>
        <w:rPr>
          <w:sz w:val="24"/>
        </w:rPr>
        <w:t>Also present:</w:t>
      </w:r>
      <w:r w:rsidR="00FB39B8">
        <w:rPr>
          <w:sz w:val="24"/>
        </w:rPr>
        <w:t xml:space="preserve"> Deputy States Attorney Steve Meyer and</w:t>
      </w:r>
      <w:r w:rsidR="00F930F8">
        <w:rPr>
          <w:sz w:val="24"/>
        </w:rPr>
        <w:t xml:space="preserve"> </w:t>
      </w:r>
      <w:r w:rsidR="00B94B6B">
        <w:rPr>
          <w:sz w:val="24"/>
        </w:rPr>
        <w:t>Janet Petrak</w:t>
      </w:r>
      <w:r>
        <w:rPr>
          <w:sz w:val="24"/>
        </w:rPr>
        <w:t>, Central Dakota Times</w:t>
      </w:r>
      <w:r w:rsidR="00D033E7">
        <w:rPr>
          <w:sz w:val="24"/>
        </w:rPr>
        <w:t>.</w:t>
      </w:r>
      <w:r w:rsidR="002B4C0E">
        <w:rPr>
          <w:sz w:val="24"/>
        </w:rPr>
        <w:t xml:space="preserve">  No public comments or conflicts of interest were noted.  </w:t>
      </w:r>
    </w:p>
    <w:p w14:paraId="08D016EE" w14:textId="77777777" w:rsidR="00D263B7" w:rsidRDefault="00D263B7" w:rsidP="00503E0C">
      <w:pPr>
        <w:pStyle w:val="Heading1"/>
        <w:keepNext/>
        <w:rPr>
          <w:sz w:val="24"/>
        </w:rPr>
      </w:pPr>
    </w:p>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30407233" w:rsidR="008C15A8" w:rsidRPr="008C15A8" w:rsidRDefault="008C15A8" w:rsidP="008C15A8">
      <w:r>
        <w:tab/>
        <w:t>Commissioner</w:t>
      </w:r>
      <w:r w:rsidR="00876AD4">
        <w:t xml:space="preserve"> </w:t>
      </w:r>
      <w:r w:rsidR="002B4C0E">
        <w:t>Dozark</w:t>
      </w:r>
      <w:r w:rsidR="00DF6163">
        <w:t xml:space="preserve"> </w:t>
      </w:r>
      <w:r>
        <w:t>moved and Commissioner</w:t>
      </w:r>
      <w:r w:rsidR="00981D1B">
        <w:t xml:space="preserve"> </w:t>
      </w:r>
      <w:r w:rsidR="00D263B7">
        <w:t>Mairose</w:t>
      </w:r>
      <w:r w:rsidR="00DF6163">
        <w:t xml:space="preserve"> </w:t>
      </w:r>
      <w:r>
        <w:t>seconded to adopt the</w:t>
      </w:r>
      <w:r w:rsidR="00D263B7">
        <w:t xml:space="preserve"> </w:t>
      </w:r>
      <w:r>
        <w:t xml:space="preserve"> agenda</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0A02D5B9" w14:textId="1DBC3194" w:rsidR="009107AF" w:rsidRDefault="008A4197" w:rsidP="009107AF">
      <w:pPr>
        <w:pStyle w:val="BodyTextFirstIndent"/>
        <w:spacing w:after="0"/>
        <w:ind w:firstLine="720"/>
      </w:pPr>
      <w:r>
        <w:t>Commissioner</w:t>
      </w:r>
      <w:r w:rsidR="0056020F">
        <w:t xml:space="preserve"> </w:t>
      </w:r>
      <w:r w:rsidR="002B4C0E">
        <w:t>Swanson</w:t>
      </w:r>
      <w:r w:rsidR="0079079A">
        <w:t xml:space="preserve"> </w:t>
      </w:r>
      <w:r w:rsidR="009D3587">
        <w:t>moved and Commissioner</w:t>
      </w:r>
      <w:r w:rsidR="009D7328">
        <w:t xml:space="preserve"> </w:t>
      </w:r>
      <w:r w:rsidR="00D263B7">
        <w:t>Leiferman</w:t>
      </w:r>
      <w:r w:rsidR="0056020F">
        <w:t xml:space="preserve"> </w:t>
      </w:r>
      <w:r w:rsidR="009D3587">
        <w:t>s</w:t>
      </w:r>
      <w:r w:rsidR="00F342D0">
        <w:t>econded to</w:t>
      </w:r>
      <w:r w:rsidR="00AE02D7">
        <w:t xml:space="preserve"> </w:t>
      </w:r>
      <w:r w:rsidR="00F342D0">
        <w:t>appr</w:t>
      </w:r>
      <w:r>
        <w:t>ove the minute</w:t>
      </w:r>
      <w:r w:rsidR="00BD6E58">
        <w:t>s o</w:t>
      </w:r>
      <w:r w:rsidR="00D043CC">
        <w:t xml:space="preserve">f </w:t>
      </w:r>
      <w:r w:rsidR="00D263B7">
        <w:t>3-</w:t>
      </w:r>
      <w:r w:rsidR="002B4C0E">
        <w:t>19</w:t>
      </w:r>
      <w:r w:rsidR="00D043CC">
        <w:t>-</w:t>
      </w:r>
      <w:r w:rsidR="00057F02">
        <w:t>202</w:t>
      </w:r>
      <w:r w:rsidR="00B36550">
        <w:t>6</w:t>
      </w:r>
      <w:r w:rsidR="00057F02">
        <w:t>.</w:t>
      </w:r>
      <w:r w:rsidR="006738BC">
        <w:t xml:space="preserve"> </w:t>
      </w:r>
      <w:r w:rsidR="00F342D0">
        <w:t>All members voted aye.  Motion carried</w:t>
      </w:r>
      <w:bookmarkStart w:id="1" w:name="_Hlk200030627"/>
      <w:bookmarkStart w:id="2" w:name="_Hlk192234947"/>
      <w:r w:rsidR="00877448">
        <w:t>.</w:t>
      </w:r>
    </w:p>
    <w:p w14:paraId="1F794E15" w14:textId="18D2C15B" w:rsidR="00F05441" w:rsidRDefault="00F05441" w:rsidP="00F05441">
      <w:pPr>
        <w:pStyle w:val="BodyTextFirstIndent"/>
        <w:spacing w:after="0"/>
        <w:ind w:firstLine="0"/>
      </w:pPr>
      <w:r>
        <w:tab/>
      </w:r>
    </w:p>
    <w:p w14:paraId="25D1E60F" w14:textId="4DEE61CD" w:rsidR="00F05441" w:rsidRDefault="00F05441" w:rsidP="00F05441">
      <w:pPr>
        <w:pStyle w:val="BodyTextFirstIndent"/>
        <w:spacing w:after="0"/>
        <w:ind w:firstLine="0"/>
        <w:rPr>
          <w:b/>
          <w:bCs/>
          <w:u w:val="single"/>
        </w:rPr>
      </w:pPr>
      <w:r>
        <w:rPr>
          <w:b/>
          <w:bCs/>
          <w:u w:val="single"/>
        </w:rPr>
        <w:t>PERSONNEL</w:t>
      </w:r>
    </w:p>
    <w:p w14:paraId="7CE492CD" w14:textId="7DBC0DAF" w:rsidR="00F05441" w:rsidRPr="00F05441" w:rsidRDefault="00F05441" w:rsidP="00F05441">
      <w:pPr>
        <w:pStyle w:val="BodyTextFirstIndent"/>
        <w:spacing w:after="0"/>
        <w:ind w:firstLine="0"/>
      </w:pPr>
      <w:r>
        <w:tab/>
        <w:t xml:space="preserve">Commissioner Leiferman moved and Commissioner Mairose seconded to approve the following personnel issues at the Sheriff’s Office:  Parker Jones resignation effective 3-14-2026; hiring LeeAnn Piskule </w:t>
      </w:r>
    </w:p>
    <w:p w14:paraId="7A48E2AC" w14:textId="75CED146" w:rsidR="00581349" w:rsidRDefault="00F05441" w:rsidP="00581349">
      <w:pPr>
        <w:pStyle w:val="BodyTextFirstIndent"/>
        <w:spacing w:after="0"/>
        <w:ind w:firstLine="0"/>
      </w:pPr>
      <w:r>
        <w:t xml:space="preserve">3-15-2026 and Louis Washington 4-6-2026.  All members voted aye.  Motion carried.  </w:t>
      </w:r>
    </w:p>
    <w:p w14:paraId="0B58584B" w14:textId="77777777" w:rsidR="00F05441" w:rsidRDefault="00F05441" w:rsidP="00581349">
      <w:pPr>
        <w:pStyle w:val="BodyTextFirstIndent"/>
        <w:spacing w:after="0"/>
        <w:ind w:firstLine="0"/>
      </w:pPr>
    </w:p>
    <w:p w14:paraId="1D2FC81F" w14:textId="7DF36613" w:rsidR="00877448" w:rsidRDefault="00877448" w:rsidP="00877448">
      <w:pPr>
        <w:pStyle w:val="BodyTextFirstIndent"/>
        <w:spacing w:after="0"/>
        <w:ind w:firstLine="0"/>
        <w:rPr>
          <w:b/>
          <w:bCs/>
          <w:u w:val="single"/>
        </w:rPr>
      </w:pPr>
      <w:r>
        <w:rPr>
          <w:b/>
          <w:bCs/>
          <w:u w:val="single"/>
        </w:rPr>
        <w:t>PLANNING &amp; ZONING AMENDMENT</w:t>
      </w:r>
    </w:p>
    <w:p w14:paraId="4E264863" w14:textId="4A4A461A" w:rsidR="00DD2FB8" w:rsidRDefault="00877448" w:rsidP="00D263B7">
      <w:pPr>
        <w:pStyle w:val="BodyTextFirstIndent"/>
        <w:spacing w:after="0"/>
        <w:ind w:firstLine="0"/>
      </w:pPr>
      <w:r>
        <w:tab/>
      </w:r>
      <w:r w:rsidR="002B4C0E">
        <w:t>The first reading of the amendment was held</w:t>
      </w:r>
      <w:r w:rsidR="00EA04BA">
        <w:t xml:space="preserve"> to add this admendment to the Planning &amp; Zoning manual as a Conditional Use in the Agricultural Districts.  The</w:t>
      </w:r>
      <w:r w:rsidR="002B4C0E">
        <w:t xml:space="preserve"> second reading will be held on April 23, 2026.</w:t>
      </w:r>
    </w:p>
    <w:p w14:paraId="78BCDC36" w14:textId="68B27CC3" w:rsidR="00D263B7" w:rsidRDefault="00D263B7" w:rsidP="00DD2FB8">
      <w:pPr>
        <w:pStyle w:val="BodyTextFirstIndent"/>
        <w:spacing w:after="0"/>
        <w:ind w:firstLine="720"/>
      </w:pPr>
      <w:r>
        <w:t>Truck or Equipment Terminal is defined</w:t>
      </w:r>
      <w:r w:rsidR="00DD2FB8">
        <w:t xml:space="preserve"> as “A building, structure or place where six (6) or more commercial licensed trucks are rented, leased, kept for hire, stored or parked for compensation, or from which trucks or transports, stored or parked on the property, are dispatched for hire as common carriers, and which may include warehouse space.”  </w:t>
      </w:r>
    </w:p>
    <w:p w14:paraId="5A3B920C" w14:textId="3E009DB1" w:rsidR="005C7E85" w:rsidRDefault="00DC780D" w:rsidP="00BD6E58">
      <w:pPr>
        <w:pStyle w:val="BodyTextFirstIndent"/>
        <w:spacing w:after="0"/>
        <w:ind w:firstLine="0"/>
      </w:pPr>
      <w:r>
        <w:tab/>
      </w:r>
    </w:p>
    <w:p w14:paraId="5D134C47" w14:textId="1DD3DD7C" w:rsidR="005C7E85" w:rsidRDefault="005C7E85" w:rsidP="00BD6E58">
      <w:pPr>
        <w:pStyle w:val="BodyTextFirstIndent"/>
        <w:spacing w:after="0"/>
        <w:ind w:firstLine="0"/>
        <w:rPr>
          <w:b/>
          <w:bCs/>
          <w:u w:val="single"/>
        </w:rPr>
      </w:pPr>
      <w:r>
        <w:rPr>
          <w:b/>
          <w:bCs/>
          <w:u w:val="single"/>
        </w:rPr>
        <w:t>HIGHWAY DEPARTMENT</w:t>
      </w:r>
    </w:p>
    <w:p w14:paraId="0E875CA6" w14:textId="6A2A09F5" w:rsidR="0003000C" w:rsidRDefault="005C7E85" w:rsidP="00702AD1">
      <w:pPr>
        <w:pStyle w:val="BodyTextFirstIndent"/>
        <w:spacing w:after="0"/>
        <w:ind w:firstLine="0"/>
      </w:pPr>
      <w:r>
        <w:tab/>
        <w:t xml:space="preserve">Highway Superintendent </w:t>
      </w:r>
      <w:r w:rsidR="00702AD1">
        <w:t>Mike Schlaffman</w:t>
      </w:r>
      <w:r w:rsidR="00A62738">
        <w:t xml:space="preserve"> met with the Board regarding </w:t>
      </w:r>
      <w:r w:rsidR="00702AD1">
        <w:t xml:space="preserve">load limits, will be removing them next week; discussed north Red Lake road and the south Red Lake road.  Schlaffman advised that work will be done on the south Red Lake road and try and get it to firm up and smooth it out by getting some traffic on it as the water has receded enough now that it should be drying.  North Red Lake road is not going to be rebuilt by the County as the entire base, road, etc is gone and there are no funds to help rebuild that section and if the Lake would flood again, which is a probability by </w:t>
      </w:r>
      <w:r w:rsidR="00F05441">
        <w:t xml:space="preserve">the </w:t>
      </w:r>
      <w:r w:rsidR="00702AD1">
        <w:t>Hydrology Study</w:t>
      </w:r>
      <w:r w:rsidR="00F05441">
        <w:t xml:space="preserve"> conducted by Brosz Engineering</w:t>
      </w:r>
      <w:r w:rsidR="00702AD1">
        <w:t xml:space="preserve">, the County does not want to put the road back in the same place.  </w:t>
      </w:r>
    </w:p>
    <w:p w14:paraId="730387D4" w14:textId="77777777" w:rsidR="00F05441" w:rsidRDefault="00F05441" w:rsidP="00702AD1">
      <w:pPr>
        <w:pStyle w:val="BodyTextFirstIndent"/>
        <w:spacing w:after="0"/>
        <w:ind w:firstLine="0"/>
      </w:pPr>
    </w:p>
    <w:p w14:paraId="3CBCB77E" w14:textId="5068F0EF" w:rsidR="00F05441" w:rsidRDefault="00F05441" w:rsidP="00702AD1">
      <w:pPr>
        <w:pStyle w:val="BodyTextFirstIndent"/>
        <w:spacing w:after="0"/>
        <w:ind w:firstLine="0"/>
        <w:rPr>
          <w:b/>
          <w:bCs/>
          <w:u w:val="single"/>
        </w:rPr>
      </w:pPr>
      <w:r>
        <w:rPr>
          <w:b/>
          <w:bCs/>
          <w:u w:val="single"/>
        </w:rPr>
        <w:t>BUDGET SUPPLEMENT</w:t>
      </w:r>
    </w:p>
    <w:p w14:paraId="63399FAF" w14:textId="44B3DD71" w:rsidR="00F05441" w:rsidRPr="00F05441" w:rsidRDefault="00F05441" w:rsidP="00702AD1">
      <w:pPr>
        <w:pStyle w:val="BodyTextFirstIndent"/>
        <w:spacing w:after="0"/>
        <w:ind w:firstLine="0"/>
      </w:pPr>
      <w:r>
        <w:tab/>
        <w:t>Commissioner Swanson moved and Commissioner Leiferman seconded to approve an automatic budget supplement for $205,764.00</w:t>
      </w:r>
      <w:r w:rsidR="00043A5B">
        <w:t xml:space="preserve"> to the Highway budget,</w:t>
      </w:r>
      <w:r>
        <w:t xml:space="preserve"> received from the Insurance Company for the wrecked motor grader.  All members voted aye.  Motion carried.  </w:t>
      </w:r>
    </w:p>
    <w:p w14:paraId="027C2E41" w14:textId="77777777" w:rsidR="0003000C" w:rsidRDefault="0003000C" w:rsidP="00BD6E58">
      <w:pPr>
        <w:pStyle w:val="BodyTextFirstIndent"/>
        <w:spacing w:after="0"/>
        <w:ind w:firstLine="0"/>
      </w:pPr>
    </w:p>
    <w:p w14:paraId="38F5203B" w14:textId="3FAF0888" w:rsidR="0003000C" w:rsidRDefault="0003000C" w:rsidP="00BD6E58">
      <w:pPr>
        <w:pStyle w:val="BodyTextFirstIndent"/>
        <w:spacing w:after="0"/>
        <w:ind w:firstLine="0"/>
        <w:rPr>
          <w:b/>
          <w:bCs/>
          <w:u w:val="single"/>
        </w:rPr>
      </w:pPr>
      <w:r>
        <w:rPr>
          <w:b/>
          <w:bCs/>
          <w:u w:val="single"/>
        </w:rPr>
        <w:t>TRAVEL REQUESTS</w:t>
      </w:r>
    </w:p>
    <w:p w14:paraId="1828A393" w14:textId="779EF8B6" w:rsidR="0003000C" w:rsidRDefault="0003000C" w:rsidP="00BD6E58">
      <w:pPr>
        <w:pStyle w:val="BodyTextFirstIndent"/>
        <w:spacing w:after="0"/>
        <w:ind w:firstLine="0"/>
      </w:pPr>
      <w:r>
        <w:tab/>
        <w:t>Commissioner Swanson moved and Commissioner Leiferman seconded to approve the following tra</w:t>
      </w:r>
      <w:r w:rsidR="00431267">
        <w:t>v</w:t>
      </w:r>
      <w:r>
        <w:t xml:space="preserve">el requests for the </w:t>
      </w:r>
      <w:r w:rsidR="00702AD1">
        <w:t>Auditor, Treasurer and Register of Deeds</w:t>
      </w:r>
      <w:r>
        <w:t>:</w:t>
      </w:r>
    </w:p>
    <w:p w14:paraId="7F3D2BD8" w14:textId="2E6DC08A" w:rsidR="00510131" w:rsidRDefault="0003000C" w:rsidP="00702AD1">
      <w:pPr>
        <w:pStyle w:val="BodyTextFirstIndent"/>
        <w:spacing w:after="0"/>
        <w:ind w:left="1080" w:firstLine="0"/>
      </w:pPr>
      <w:r>
        <w:t xml:space="preserve"> May </w:t>
      </w:r>
      <w:r w:rsidR="00702AD1">
        <w:t>6</w:t>
      </w:r>
      <w:r>
        <w:t xml:space="preserve"> &amp; </w:t>
      </w:r>
      <w:r w:rsidR="00702AD1">
        <w:t>7</w:t>
      </w:r>
      <w:r>
        <w:t>, 2026 in Pierre –</w:t>
      </w:r>
      <w:r w:rsidR="00702AD1">
        <w:t xml:space="preserve"> Spring Workshop.  Motel, meals and mileage.  </w:t>
      </w:r>
      <w:r w:rsidR="00510131">
        <w:t xml:space="preserve">All members voted aye.  Motion carried.  </w:t>
      </w:r>
    </w:p>
    <w:p w14:paraId="28741642" w14:textId="77777777" w:rsidR="00236E7C" w:rsidRDefault="00236E7C" w:rsidP="00236E7C">
      <w:pPr>
        <w:pStyle w:val="BodyTextFirstIndent"/>
        <w:spacing w:after="0"/>
        <w:ind w:firstLine="0"/>
      </w:pPr>
    </w:p>
    <w:p w14:paraId="7A7ECCF0" w14:textId="77777777" w:rsidR="00236E7C" w:rsidRDefault="00236E7C" w:rsidP="00236E7C">
      <w:pPr>
        <w:pStyle w:val="Heading3"/>
      </w:pPr>
      <w:r>
        <w:t>REGISTER OF DEEDS STATEMENT OF FEES</w:t>
      </w:r>
    </w:p>
    <w:p w14:paraId="6D88FEC9" w14:textId="515908EA" w:rsidR="00236E7C" w:rsidRDefault="00236E7C" w:rsidP="00236E7C">
      <w:pPr>
        <w:pStyle w:val="BodyTextFirstIndent"/>
        <w:spacing w:after="0"/>
        <w:ind w:firstLine="0"/>
      </w:pPr>
      <w:r>
        <w:tab/>
        <w:t>The Register of Deeds Statement of Fees showed a collection of $</w:t>
      </w:r>
      <w:r>
        <w:t>5,775.31</w:t>
      </w:r>
      <w:r>
        <w:t xml:space="preserve"> for </w:t>
      </w:r>
      <w:r>
        <w:t>March</w:t>
      </w:r>
      <w:r>
        <w:t>, 2026.</w:t>
      </w:r>
    </w:p>
    <w:p w14:paraId="4B50C278" w14:textId="77777777" w:rsidR="007231D3" w:rsidRDefault="007231D3" w:rsidP="00236E7C">
      <w:pPr>
        <w:pStyle w:val="BodyTextFirstIndent"/>
        <w:spacing w:after="0"/>
        <w:ind w:firstLine="0"/>
      </w:pPr>
    </w:p>
    <w:p w14:paraId="0B31C8BD" w14:textId="77777777" w:rsidR="007231D3" w:rsidRDefault="007231D3" w:rsidP="00236E7C">
      <w:pPr>
        <w:pStyle w:val="BodyTextFirstIndent"/>
        <w:spacing w:after="0"/>
        <w:ind w:firstLine="0"/>
      </w:pPr>
    </w:p>
    <w:p w14:paraId="782A7A83" w14:textId="77777777" w:rsidR="009107AF" w:rsidRDefault="009107AF" w:rsidP="00BD6E58">
      <w:pPr>
        <w:pStyle w:val="BodyTextFirstIndent"/>
        <w:spacing w:after="0"/>
        <w:ind w:firstLine="0"/>
      </w:pP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77129E52" w:rsidR="0058194E" w:rsidRDefault="00C03BC4" w:rsidP="00D01E86">
      <w:pPr>
        <w:ind w:firstLine="720"/>
      </w:pPr>
      <w:r>
        <w:t xml:space="preserve">The following reports were received and placed on file in the County Auditor’s office:  </w:t>
      </w:r>
      <w:r w:rsidR="00702AD1">
        <w:t xml:space="preserve">Register of Deeds Statement of Fees.  </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7BA079F7" w:rsidR="007841B3" w:rsidRDefault="007841B3" w:rsidP="007841B3">
      <w:r w:rsidRPr="00B44ECC">
        <w:tab/>
        <w:t>Commissioner</w:t>
      </w:r>
      <w:r w:rsidR="00F05441">
        <w:t xml:space="preserve"> Swanson</w:t>
      </w:r>
      <w:r w:rsidR="004923BA">
        <w:t xml:space="preserve"> </w:t>
      </w:r>
      <w:r w:rsidRPr="00B44ECC">
        <w:t>moved and Commissioner</w:t>
      </w:r>
      <w:r w:rsidR="00260849">
        <w:t xml:space="preserve"> </w:t>
      </w:r>
      <w:r w:rsidR="00F05441">
        <w:t>Dozark</w:t>
      </w:r>
      <w:r w:rsidR="00F05441">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0D3D3678"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706A09">
        <w:t>1</w:t>
      </w:r>
      <w:r w:rsidR="0008509D">
        <w:t>551.90</w:t>
      </w:r>
      <w:r>
        <w:t>;</w:t>
      </w:r>
      <w:r w:rsidRPr="00B44ECC">
        <w:t xml:space="preserve"> Auditor,</w:t>
      </w:r>
      <w:r w:rsidR="00FB785C">
        <w:t xml:space="preserve"> </w:t>
      </w:r>
      <w:r w:rsidR="00D033E7">
        <w:t>3727.12</w:t>
      </w:r>
      <w:r w:rsidR="007F7B6D">
        <w:t>;</w:t>
      </w:r>
      <w:r w:rsidRPr="00B44ECC">
        <w:t xml:space="preserve"> Treasurer, </w:t>
      </w:r>
      <w:r w:rsidR="00FB785C">
        <w:t>38</w:t>
      </w:r>
      <w:r w:rsidR="00D033E7">
        <w:t>74.88</w:t>
      </w:r>
      <w:r w:rsidRPr="00B44ECC">
        <w:t xml:space="preserve">; States Attorney, </w:t>
      </w:r>
      <w:r w:rsidR="00D05C4B">
        <w:t>6</w:t>
      </w:r>
      <w:r w:rsidR="00D033E7">
        <w:t>775.50</w:t>
      </w:r>
      <w:r>
        <w:t>;</w:t>
      </w:r>
      <w:r w:rsidRPr="00B44ECC">
        <w:t xml:space="preserve"> Assessor, </w:t>
      </w:r>
      <w:r w:rsidR="00AD584A">
        <w:t>3</w:t>
      </w:r>
      <w:r w:rsidR="00D033E7">
        <w:t>663.51</w:t>
      </w:r>
      <w:r w:rsidRPr="00B44ECC">
        <w:t>; Planning Commission,</w:t>
      </w:r>
      <w:r>
        <w:t xml:space="preserve"> </w:t>
      </w:r>
      <w:r w:rsidR="00AD584A">
        <w:t>2</w:t>
      </w:r>
      <w:r w:rsidR="0008509D">
        <w:t>38.17</w:t>
      </w:r>
      <w:r>
        <w:t xml:space="preserve">; Register of Deeds, </w:t>
      </w:r>
      <w:r w:rsidR="00AD584A">
        <w:t>2</w:t>
      </w:r>
      <w:r w:rsidR="0008509D">
        <w:t>213.96</w:t>
      </w:r>
      <w:r w:rsidRPr="00B44ECC">
        <w:t xml:space="preserve">; </w:t>
      </w:r>
      <w:r>
        <w:t xml:space="preserve">Sheriff, </w:t>
      </w:r>
      <w:r w:rsidR="00D033E7">
        <w:t>11,199.80</w:t>
      </w:r>
      <w:r w:rsidR="005073A8">
        <w:t>;</w:t>
      </w:r>
      <w:r>
        <w:t xml:space="preserve"> Jail, </w:t>
      </w:r>
      <w:r w:rsidR="00D033E7">
        <w:t>12,630.89</w:t>
      </w:r>
      <w:r w:rsidRPr="00B44ECC">
        <w:t xml:space="preserve">; </w:t>
      </w:r>
      <w:r w:rsidRPr="0003690D">
        <w:t>Courthouse</w:t>
      </w:r>
      <w:r w:rsidRPr="00B44ECC">
        <w:t xml:space="preserve">, </w:t>
      </w:r>
      <w:r w:rsidR="00D033E7">
        <w:t>1311.38</w:t>
      </w:r>
      <w:r w:rsidR="004A5E1A">
        <w:t>;</w:t>
      </w:r>
      <w:r>
        <w:t xml:space="preserve"> Veteran Service</w:t>
      </w:r>
      <w:r w:rsidR="00881612">
        <w:t xml:space="preserve">, </w:t>
      </w:r>
      <w:r w:rsidR="0008509D">
        <w:t>922.60</w:t>
      </w:r>
      <w:r w:rsidR="0060587A">
        <w:t xml:space="preserve">; Victim Witness, </w:t>
      </w:r>
      <w:r w:rsidR="00D033E7">
        <w:t>247.29</w:t>
      </w:r>
      <w:r w:rsidR="003B161F">
        <w:t xml:space="preserve">.  </w:t>
      </w:r>
      <w:r w:rsidRPr="00B44ECC">
        <w:rPr>
          <w:b/>
          <w:i/>
        </w:rPr>
        <w:t>FICA &amp; Medicare:</w:t>
      </w:r>
      <w:r w:rsidRPr="00B44ECC">
        <w:t xml:space="preserve">  First Dakota Bank,</w:t>
      </w:r>
      <w:r>
        <w:t xml:space="preserve"> </w:t>
      </w:r>
      <w:r w:rsidR="00D033E7">
        <w:t>3877.47</w:t>
      </w:r>
      <w:r w:rsidRPr="00B44ECC">
        <w:t xml:space="preserve">  </w:t>
      </w:r>
      <w:r w:rsidRPr="00B44ECC">
        <w:rPr>
          <w:b/>
          <w:i/>
        </w:rPr>
        <w:t xml:space="preserve">Retirement:  </w:t>
      </w:r>
      <w:r w:rsidRPr="00B44ECC">
        <w:t>SDR</w:t>
      </w:r>
      <w:r w:rsidR="00A40690">
        <w:t>S, 3</w:t>
      </w:r>
      <w:r w:rsidR="00D033E7">
        <w:t>002.69</w:t>
      </w:r>
      <w:r w:rsidRPr="00B44ECC">
        <w:t xml:space="preserve">.  </w:t>
      </w:r>
      <w:r w:rsidRPr="00B44ECC">
        <w:rPr>
          <w:b/>
          <w:i/>
        </w:rPr>
        <w:t>Insurance Reimbursement:</w:t>
      </w:r>
      <w:r w:rsidRPr="00B44ECC">
        <w:t xml:space="preserve">  </w:t>
      </w:r>
      <w:r w:rsidR="0008509D">
        <w:t>2</w:t>
      </w:r>
      <w:r w:rsidR="00FB785C">
        <w:t>748.18</w:t>
      </w:r>
      <w:r>
        <w:t>.</w:t>
      </w:r>
      <w:r w:rsidR="00B10FC6">
        <w:t xml:space="preserve">  </w:t>
      </w:r>
      <w:r w:rsidR="00B10FC6">
        <w:rPr>
          <w:b/>
          <w:bCs/>
          <w:i/>
          <w:iCs/>
        </w:rPr>
        <w:t xml:space="preserve">Insurance:  </w:t>
      </w:r>
      <w:r w:rsidR="00B10FC6">
        <w:t xml:space="preserve">Allstate Insurance, </w:t>
      </w:r>
      <w:r w:rsidR="007F7B6D">
        <w:t>61</w:t>
      </w:r>
      <w:r w:rsidR="00D033E7">
        <w:t>86.64</w:t>
      </w:r>
      <w:r w:rsidR="00881612">
        <w:t>.</w:t>
      </w:r>
      <w:r>
        <w:t xml:space="preserve"> </w:t>
      </w:r>
      <w:r w:rsidR="00D033E7">
        <w:t>AT &amp;T Mobility, 40.54; Alvin</w:t>
      </w:r>
      <w:r w:rsidR="00080B3F">
        <w:t>e</w:t>
      </w:r>
      <w:r w:rsidR="00D033E7">
        <w:t xml:space="preserve"> Law Firm, 2352.80, Bomgaars Supply, 24.99</w:t>
      </w:r>
      <w:r w:rsidR="00A40690">
        <w:t>;</w:t>
      </w:r>
      <w:r w:rsidR="00D033E7">
        <w:t xml:space="preserve"> Carsten, Lee, 97.60; </w:t>
      </w:r>
      <w:r w:rsidR="00E0474D">
        <w:t xml:space="preserve">Central </w:t>
      </w:r>
      <w:r w:rsidR="00D033E7">
        <w:t>Dakota Times</w:t>
      </w:r>
      <w:r w:rsidR="00A40690">
        <w:t>,</w:t>
      </w:r>
      <w:r w:rsidR="00D033E7">
        <w:t xml:space="preserve"> 89</w:t>
      </w:r>
      <w:r w:rsidR="00C41B2C">
        <w:t>.</w:t>
      </w:r>
      <w:r w:rsidR="00D033E7">
        <w:t>72</w:t>
      </w:r>
      <w:r w:rsidR="00A40690">
        <w:t>;</w:t>
      </w:r>
      <w:r w:rsidR="00D73491">
        <w:t xml:space="preserve"> Cozine Electric, </w:t>
      </w:r>
      <w:r w:rsidR="00D033E7">
        <w:t>18</w:t>
      </w:r>
      <w:r w:rsidR="00D73491">
        <w:t>6</w:t>
      </w:r>
      <w:r w:rsidR="00A40690">
        <w:t>.</w:t>
      </w:r>
      <w:r w:rsidR="00D033E7">
        <w:t>95</w:t>
      </w:r>
      <w:r w:rsidR="00D73491">
        <w:t>;</w:t>
      </w:r>
      <w:r w:rsidR="00A40690">
        <w:t xml:space="preserve"> </w:t>
      </w:r>
      <w:r w:rsidR="00D033E7">
        <w:t xml:space="preserve">Credit Collections Bureau, 27.08; Department of Transportation, </w:t>
      </w:r>
      <w:r w:rsidR="00E15E33">
        <w:t>93.96; Duba, Claudia, 80.80;</w:t>
      </w:r>
      <w:r w:rsidR="00080B3F">
        <w:t xml:space="preserve"> First Dakota Bank, 498.76;</w:t>
      </w:r>
      <w:r w:rsidR="00E15E33">
        <w:t xml:space="preserve"> Gebhard, Alex, 52.80;</w:t>
      </w:r>
      <w:r w:rsidR="00A40690">
        <w:t xml:space="preserve"> </w:t>
      </w:r>
      <w:r w:rsidR="00E15E33">
        <w:t xml:space="preserve">Hanson, Janie, 66.80; Hein Law Office, 1530.35; Hickey Heating, LLC, 20,478.28; Holan, Michael, 82.20; Howe, Dale, 75.20; </w:t>
      </w:r>
      <w:r w:rsidR="00971D17">
        <w:rPr>
          <w:bCs/>
          <w:iCs/>
        </w:rPr>
        <w:t xml:space="preserve">Mairose &amp; Steele </w:t>
      </w:r>
      <w:r w:rsidR="00E15E33">
        <w:rPr>
          <w:bCs/>
          <w:iCs/>
        </w:rPr>
        <w:t>567.80</w:t>
      </w:r>
      <w:r w:rsidR="00971D17">
        <w:rPr>
          <w:bCs/>
          <w:iCs/>
        </w:rPr>
        <w:t>;</w:t>
      </w:r>
      <w:r w:rsidR="00E15E33">
        <w:rPr>
          <w:bCs/>
          <w:iCs/>
        </w:rPr>
        <w:t xml:space="preserve"> </w:t>
      </w:r>
      <w:r w:rsidR="00900791">
        <w:rPr>
          <w:bCs/>
          <w:iCs/>
        </w:rPr>
        <w:t xml:space="preserve">Mastercard, </w:t>
      </w:r>
      <w:r w:rsidR="00E15E33">
        <w:rPr>
          <w:bCs/>
          <w:iCs/>
        </w:rPr>
        <w:t>269.88</w:t>
      </w:r>
      <w:r w:rsidR="00900791">
        <w:rPr>
          <w:bCs/>
          <w:iCs/>
        </w:rPr>
        <w:t xml:space="preserve">; </w:t>
      </w:r>
      <w:r w:rsidR="00E15E33">
        <w:rPr>
          <w:bCs/>
          <w:iCs/>
        </w:rPr>
        <w:t>McLeod’s Printing, 52.00; Michelle’s Market, 32.35; Miller, Darrell, 4956.00; Northwestern, 3208.08;</w:t>
      </w:r>
      <w:r w:rsidR="00900791">
        <w:rPr>
          <w:bCs/>
          <w:iCs/>
        </w:rPr>
        <w:t xml:space="preserve"> Office Products Center, </w:t>
      </w:r>
      <w:r w:rsidR="00E15E33">
        <w:rPr>
          <w:bCs/>
          <w:iCs/>
        </w:rPr>
        <w:t>90.23</w:t>
      </w:r>
      <w:r w:rsidR="00900791">
        <w:rPr>
          <w:bCs/>
          <w:iCs/>
        </w:rPr>
        <w:t xml:space="preserve">; </w:t>
      </w:r>
      <w:r w:rsidR="00E15E33">
        <w:rPr>
          <w:bCs/>
          <w:iCs/>
        </w:rPr>
        <w:t>Peterson, Cade, 64.00; Petty Cash, 289.05; Priebe, Karla, 71.00; Randall, Kathleen, 68.20; Reliance Telephone Inc, 585.00; ROCS Transit, 7500.00;</w:t>
      </w:r>
      <w:r w:rsidR="00B20527">
        <w:rPr>
          <w:bCs/>
          <w:iCs/>
        </w:rPr>
        <w:t xml:space="preserve"> Safe N Secure Security 231.25; </w:t>
      </w:r>
      <w:r w:rsidR="00AC3B5A">
        <w:rPr>
          <w:bCs/>
          <w:iCs/>
        </w:rPr>
        <w:t xml:space="preserve">SD </w:t>
      </w:r>
      <w:r w:rsidR="00B20527">
        <w:rPr>
          <w:bCs/>
          <w:iCs/>
        </w:rPr>
        <w:t>Association of County Officials, 600.00</w:t>
      </w:r>
      <w:r w:rsidR="003478BA">
        <w:rPr>
          <w:bCs/>
          <w:iCs/>
        </w:rPr>
        <w:t xml:space="preserve">; </w:t>
      </w:r>
      <w:r w:rsidR="00AC3B5A">
        <w:rPr>
          <w:bCs/>
          <w:iCs/>
        </w:rPr>
        <w:t>SDSU Extension, 1</w:t>
      </w:r>
      <w:r w:rsidR="00B20527">
        <w:rPr>
          <w:bCs/>
          <w:iCs/>
        </w:rPr>
        <w:t>79.31</w:t>
      </w:r>
      <w:r w:rsidR="00AC3B5A">
        <w:rPr>
          <w:bCs/>
          <w:iCs/>
        </w:rPr>
        <w:t xml:space="preserve">; Stekly Law Office, </w:t>
      </w:r>
      <w:r w:rsidR="00B20527">
        <w:rPr>
          <w:bCs/>
          <w:iCs/>
        </w:rPr>
        <w:t>8500.69</w:t>
      </w:r>
      <w:r w:rsidR="00AC3B5A">
        <w:rPr>
          <w:bCs/>
          <w:iCs/>
        </w:rPr>
        <w:t xml:space="preserve">; Stiles, Papendick &amp; Kiner, </w:t>
      </w:r>
      <w:r w:rsidR="00B20527">
        <w:rPr>
          <w:bCs/>
          <w:iCs/>
        </w:rPr>
        <w:t>502.00</w:t>
      </w:r>
      <w:r w:rsidR="00AC3B5A">
        <w:rPr>
          <w:bCs/>
          <w:iCs/>
        </w:rPr>
        <w:t xml:space="preserve">; </w:t>
      </w:r>
      <w:r w:rsidR="00B20527">
        <w:rPr>
          <w:bCs/>
          <w:iCs/>
        </w:rPr>
        <w:t>Te</w:t>
      </w:r>
      <w:r w:rsidR="00080B3F">
        <w:rPr>
          <w:bCs/>
          <w:iCs/>
        </w:rPr>
        <w:t>am</w:t>
      </w:r>
      <w:r w:rsidR="00B20527">
        <w:rPr>
          <w:bCs/>
          <w:iCs/>
        </w:rPr>
        <w:t xml:space="preserve"> Laboratory Chemical, 545.29; Thomas, Timothy, 176.88;</w:t>
      </w:r>
      <w:r w:rsidR="00AC3B5A">
        <w:rPr>
          <w:bCs/>
          <w:iCs/>
        </w:rPr>
        <w:t xml:space="preserve"> Winner </w:t>
      </w:r>
      <w:r w:rsidR="00B20527">
        <w:rPr>
          <w:bCs/>
          <w:iCs/>
        </w:rPr>
        <w:t>Family Drug, 71.00.</w:t>
      </w:r>
    </w:p>
    <w:p w14:paraId="485FAA15" w14:textId="7436E83A" w:rsidR="00D4397E" w:rsidRDefault="00D4397E" w:rsidP="007841B3">
      <w:pPr>
        <w:pStyle w:val="BodyTextIndent"/>
        <w:spacing w:line="240" w:lineRule="auto"/>
        <w:ind w:firstLine="0"/>
        <w:rPr>
          <w:b/>
          <w:bCs/>
        </w:rPr>
      </w:pPr>
      <w:r>
        <w:rPr>
          <w:b/>
          <w:bCs/>
        </w:rPr>
        <w:t>ROAD &amp; BRIDGE FUND</w:t>
      </w:r>
    </w:p>
    <w:p w14:paraId="7D8310F9" w14:textId="144BD75C" w:rsidR="00DF26E8" w:rsidRDefault="00014B20" w:rsidP="007841B3">
      <w:pPr>
        <w:pStyle w:val="BodyTextIndent"/>
        <w:spacing w:line="240" w:lineRule="auto"/>
        <w:ind w:firstLine="0"/>
      </w:pPr>
      <w:r w:rsidRPr="00B44ECC">
        <w:rPr>
          <w:b/>
          <w:i/>
        </w:rPr>
        <w:t>Salaries:</w:t>
      </w:r>
      <w:r w:rsidRPr="00B44ECC">
        <w:t xml:space="preserve">  </w:t>
      </w:r>
      <w:r w:rsidR="0008509D">
        <w:t>1</w:t>
      </w:r>
      <w:r w:rsidR="00D033E7">
        <w:t>4,311.64</w:t>
      </w:r>
      <w:r w:rsidRPr="00B44ECC">
        <w:t xml:space="preserve">  </w:t>
      </w:r>
      <w:r w:rsidRPr="00B44ECC">
        <w:rPr>
          <w:b/>
          <w:i/>
        </w:rPr>
        <w:t>FICA &amp; Medicare:</w:t>
      </w:r>
      <w:r w:rsidRPr="00B44ECC">
        <w:t xml:space="preserve">  First Dakota Bank,</w:t>
      </w:r>
      <w:r>
        <w:t xml:space="preserve"> </w:t>
      </w:r>
      <w:r w:rsidR="0008509D">
        <w:t>10</w:t>
      </w:r>
      <w:r w:rsidR="00D033E7">
        <w:t>99.77</w:t>
      </w:r>
      <w:r>
        <w:t>.</w:t>
      </w:r>
      <w:r w:rsidRPr="00B44ECC">
        <w:t xml:space="preserve">  </w:t>
      </w:r>
      <w:r w:rsidRPr="00B44ECC">
        <w:rPr>
          <w:b/>
          <w:i/>
        </w:rPr>
        <w:t xml:space="preserve">Retirement:  </w:t>
      </w:r>
      <w:r w:rsidRPr="00B44ECC">
        <w:t xml:space="preserve">SDRS, </w:t>
      </w:r>
      <w:r w:rsidR="00AD584A">
        <w:t>8</w:t>
      </w:r>
      <w:r w:rsidR="00D033E7">
        <w:t>58.71</w:t>
      </w:r>
      <w:r w:rsidR="0008509D">
        <w:t>.</w:t>
      </w:r>
      <w:r w:rsidRPr="00B44ECC">
        <w:t xml:space="preserve"> </w:t>
      </w:r>
      <w:r w:rsidRPr="00B44ECC">
        <w:rPr>
          <w:b/>
          <w:i/>
        </w:rPr>
        <w:t>Insurance Reimbursement:</w:t>
      </w:r>
      <w:r w:rsidRPr="00B44ECC">
        <w:t xml:space="preserve">  </w:t>
      </w:r>
      <w:r w:rsidR="00656A51">
        <w:t>3</w:t>
      </w:r>
      <w:r w:rsidR="0073085E">
        <w:t>62.30</w:t>
      </w:r>
      <w:r w:rsidR="00EE0FF2">
        <w:t>.</w:t>
      </w:r>
      <w:r w:rsidR="00B10FC6">
        <w:t xml:space="preserve">  </w:t>
      </w:r>
      <w:r w:rsidR="00B10FC6">
        <w:rPr>
          <w:b/>
          <w:bCs/>
          <w:i/>
          <w:iCs/>
        </w:rPr>
        <w:t xml:space="preserve">Insurance:  </w:t>
      </w:r>
      <w:r w:rsidR="00706A09">
        <w:t>2</w:t>
      </w:r>
      <w:r w:rsidR="00D033E7">
        <w:t>636.78</w:t>
      </w:r>
      <w:r w:rsidR="00B10FC6">
        <w:t>.</w:t>
      </w:r>
      <w:r>
        <w:t xml:space="preserve">  </w:t>
      </w:r>
      <w:r w:rsidR="00B20527">
        <w:t>Bomgaars Supply, 212.15, C &amp; S Truck Sales, 561.00; Crafco Inc, 3717.00; Northwestern, 690.77; Petty Cash, 38.50; Pro Contracting, 371</w:t>
      </w:r>
      <w:r w:rsidR="00C41B2C">
        <w:t>.70</w:t>
      </w:r>
      <w:r w:rsidR="00B20527">
        <w:t>; Schlaffman, Mike, 50.00; Schumacher, Ira, 31.49; Sign Solutions, LLC, 425.61; True North Steel, 13,955.20.</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2BB5E111" w:rsidR="009F466A" w:rsidRDefault="009F466A" w:rsidP="007841B3">
      <w:pPr>
        <w:pStyle w:val="BodyTextIndent"/>
        <w:spacing w:line="240" w:lineRule="auto"/>
        <w:ind w:firstLine="0"/>
      </w:pPr>
      <w:r>
        <w:rPr>
          <w:b/>
          <w:bCs/>
          <w:i/>
          <w:iCs/>
        </w:rPr>
        <w:t>Salaries:</w:t>
      </w:r>
      <w:r w:rsidR="00086077">
        <w:rPr>
          <w:b/>
          <w:bCs/>
          <w:i/>
          <w:iCs/>
        </w:rPr>
        <w:t xml:space="preserve">  </w:t>
      </w:r>
      <w:r w:rsidR="00706A09">
        <w:t>7</w:t>
      </w:r>
      <w:r w:rsidR="0008509D">
        <w:t>63.56</w:t>
      </w:r>
      <w:r>
        <w:rPr>
          <w:b/>
          <w:bCs/>
          <w:i/>
          <w:iCs/>
        </w:rPr>
        <w:t xml:space="preserve">  </w:t>
      </w:r>
      <w:r w:rsidRPr="00B44ECC">
        <w:rPr>
          <w:b/>
          <w:i/>
        </w:rPr>
        <w:t>FICA &amp; Medicare:</w:t>
      </w:r>
      <w:r w:rsidRPr="00B44ECC">
        <w:t xml:space="preserve">  First Dakota Bank,</w:t>
      </w:r>
      <w:r>
        <w:t xml:space="preserve"> </w:t>
      </w:r>
      <w:r w:rsidR="00D033E7">
        <w:t>72.46</w:t>
      </w:r>
      <w:r>
        <w:t>.</w:t>
      </w:r>
      <w:r w:rsidRPr="00B44ECC">
        <w:t xml:space="preserve">  </w:t>
      </w:r>
      <w:r w:rsidRPr="00B44ECC">
        <w:rPr>
          <w:b/>
          <w:i/>
        </w:rPr>
        <w:t xml:space="preserve">Retirement:  </w:t>
      </w:r>
      <w:r w:rsidRPr="00B44ECC">
        <w:t xml:space="preserve">SDRS, </w:t>
      </w:r>
      <w:r w:rsidR="00706A09">
        <w:t>4</w:t>
      </w:r>
      <w:r w:rsidR="0008509D">
        <w:t>5.8</w:t>
      </w:r>
      <w:r w:rsidR="00FB785C">
        <w:t>1</w:t>
      </w:r>
      <w:r w:rsidRPr="00B44ECC">
        <w:t>.</w:t>
      </w:r>
      <w:r w:rsidR="00086077">
        <w:t xml:space="preserve">  </w:t>
      </w:r>
      <w:r w:rsidR="00086077">
        <w:rPr>
          <w:b/>
          <w:bCs/>
          <w:i/>
          <w:iCs/>
        </w:rPr>
        <w:t xml:space="preserve">Insurance Reimbursement:  </w:t>
      </w:r>
      <w:r w:rsidR="00706A09">
        <w:t>362.30</w:t>
      </w:r>
      <w:r w:rsidR="00E0525A">
        <w:t>.</w:t>
      </w:r>
      <w:r w:rsidR="001B009A">
        <w:t xml:space="preserve">  </w:t>
      </w:r>
    </w:p>
    <w:p w14:paraId="65DDF1DB" w14:textId="7AD2F291" w:rsidR="00255699" w:rsidRPr="00255699" w:rsidRDefault="00255699" w:rsidP="007841B3">
      <w:pPr>
        <w:pStyle w:val="BodyTextIndent"/>
        <w:spacing w:line="240" w:lineRule="auto"/>
        <w:ind w:firstLine="0"/>
        <w:rPr>
          <w:b/>
          <w:bCs/>
        </w:rPr>
      </w:pPr>
      <w:r>
        <w:rPr>
          <w:b/>
          <w:bCs/>
        </w:rPr>
        <w:t>24/7 FUND</w:t>
      </w:r>
    </w:p>
    <w:p w14:paraId="77C8B921" w14:textId="7B881B85" w:rsidR="001B009A" w:rsidRDefault="009F466A" w:rsidP="007841B3">
      <w:pPr>
        <w:pStyle w:val="BodyTextIndent"/>
        <w:spacing w:line="240" w:lineRule="auto"/>
        <w:ind w:firstLine="0"/>
      </w:pPr>
      <w:r w:rsidRPr="00B44ECC">
        <w:rPr>
          <w:b/>
          <w:i/>
        </w:rPr>
        <w:t>Salaries:</w:t>
      </w:r>
      <w:r w:rsidRPr="00B44ECC">
        <w:t xml:space="preserve">  </w:t>
      </w:r>
      <w:r w:rsidR="0008509D">
        <w:t>194.94</w:t>
      </w:r>
      <w:r>
        <w:t xml:space="preserve">.  </w:t>
      </w:r>
      <w:r w:rsidRPr="00B44ECC">
        <w:rPr>
          <w:b/>
          <w:i/>
        </w:rPr>
        <w:t>FICA &amp; Medicare:</w:t>
      </w:r>
      <w:r w:rsidRPr="00B44ECC">
        <w:t xml:space="preserve">  First Dakota Bank,</w:t>
      </w:r>
      <w:r>
        <w:t xml:space="preserve"> </w:t>
      </w:r>
      <w:r w:rsidR="00706A09">
        <w:t>1</w:t>
      </w:r>
      <w:r w:rsidR="00AD584A">
        <w:t>6.</w:t>
      </w:r>
      <w:r w:rsidR="00FB785C">
        <w:t>9</w:t>
      </w:r>
      <w:r w:rsidR="0008509D">
        <w:t>5</w:t>
      </w:r>
      <w:r>
        <w:t>.</w:t>
      </w:r>
      <w:r w:rsidRPr="00B44ECC">
        <w:t xml:space="preserve">  </w:t>
      </w:r>
      <w:r w:rsidRPr="00B44ECC">
        <w:rPr>
          <w:b/>
          <w:i/>
        </w:rPr>
        <w:t xml:space="preserve">Retirement:  </w:t>
      </w:r>
      <w:r w:rsidRPr="00B44ECC">
        <w:t xml:space="preserve">SDRS, </w:t>
      </w:r>
      <w:r w:rsidR="00706A09">
        <w:t>1</w:t>
      </w:r>
      <w:r w:rsidR="0008509D">
        <w:t>5.60</w:t>
      </w:r>
      <w:r w:rsidRPr="00B44ECC">
        <w:t>.</w:t>
      </w:r>
      <w:r w:rsidR="005A3EC7">
        <w:t xml:space="preserve"> </w:t>
      </w:r>
      <w:r w:rsidRPr="00B44ECC">
        <w:t xml:space="preserve"> </w:t>
      </w:r>
      <w:r w:rsidRPr="00B44ECC">
        <w:rPr>
          <w:b/>
          <w:i/>
        </w:rPr>
        <w:t>Insurance Reimbursement:</w:t>
      </w:r>
      <w:r w:rsidR="0073085E">
        <w:rPr>
          <w:b/>
          <w:i/>
        </w:rPr>
        <w:t xml:space="preserve">  </w:t>
      </w:r>
      <w:r w:rsidR="0008509D">
        <w:rPr>
          <w:bCs/>
          <w:iCs/>
        </w:rPr>
        <w:t>2</w:t>
      </w:r>
      <w:r w:rsidR="00FB785C">
        <w:rPr>
          <w:bCs/>
          <w:iCs/>
        </w:rPr>
        <w:t>6.77</w:t>
      </w:r>
      <w:r w:rsidRPr="00B44ECC">
        <w:t xml:space="preserve"> </w:t>
      </w:r>
      <w:r w:rsidR="00B10FC6">
        <w:t xml:space="preserve">  </w:t>
      </w:r>
      <w:r w:rsidR="00B10FC6">
        <w:rPr>
          <w:b/>
          <w:bCs/>
          <w:i/>
          <w:iCs/>
        </w:rPr>
        <w:t xml:space="preserve">Insurance:  </w:t>
      </w:r>
      <w:r w:rsidR="00B10FC6">
        <w:t>Alllstate Insurance,</w:t>
      </w:r>
      <w:r w:rsidR="00881612">
        <w:t xml:space="preserve"> </w:t>
      </w:r>
      <w:r w:rsidR="00FB785C">
        <w:t>13.88</w:t>
      </w:r>
      <w:r w:rsidR="00B10FC6">
        <w:t>.</w:t>
      </w:r>
      <w:r w:rsidR="001B009A">
        <w:t xml:space="preserve">  </w:t>
      </w:r>
    </w:p>
    <w:p w14:paraId="71681E08" w14:textId="7AA31DFF" w:rsidR="009A1BDC" w:rsidRDefault="00B20527" w:rsidP="007841B3">
      <w:pPr>
        <w:pStyle w:val="BodyTextIndent"/>
        <w:spacing w:line="240" w:lineRule="auto"/>
        <w:ind w:firstLine="0"/>
        <w:rPr>
          <w:b/>
          <w:bCs/>
        </w:rPr>
      </w:pPr>
      <w:r>
        <w:rPr>
          <w:b/>
          <w:bCs/>
        </w:rPr>
        <w:t>OPIOID FUND</w:t>
      </w:r>
    </w:p>
    <w:p w14:paraId="6ECAFDEC" w14:textId="174A3D22" w:rsidR="00B20527" w:rsidRPr="00B20527" w:rsidRDefault="00B20527" w:rsidP="007841B3">
      <w:pPr>
        <w:pStyle w:val="BodyTextIndent"/>
        <w:spacing w:line="240" w:lineRule="auto"/>
        <w:ind w:firstLine="0"/>
      </w:pPr>
      <w:r>
        <w:t>Missouri Valley Ambulance, 15,000.00.</w:t>
      </w:r>
    </w:p>
    <w:p w14:paraId="6857C474" w14:textId="77777777" w:rsidR="00F342D0" w:rsidRDefault="00F342D0">
      <w:pPr>
        <w:pStyle w:val="Heading2"/>
        <w:keepNext/>
        <w:rPr>
          <w:b/>
          <w:bCs/>
          <w:sz w:val="24"/>
          <w:u w:val="single"/>
        </w:rPr>
      </w:pPr>
      <w:r>
        <w:rPr>
          <w:b/>
          <w:bCs/>
          <w:sz w:val="24"/>
          <w:u w:val="single"/>
        </w:rPr>
        <w:t>ADJOURNMENT</w:t>
      </w:r>
    </w:p>
    <w:p w14:paraId="0A1895BF" w14:textId="3B6B1A3F" w:rsidR="00F342D0" w:rsidRDefault="00F342D0">
      <w:r>
        <w:tab/>
        <w:t>Commissioner</w:t>
      </w:r>
      <w:r w:rsidR="004923BA">
        <w:t xml:space="preserve"> </w:t>
      </w:r>
      <w:r w:rsidR="0079079A">
        <w:t xml:space="preserve"> </w:t>
      </w:r>
      <w:r w:rsidR="00F05441">
        <w:t>Leiferman</w:t>
      </w:r>
      <w:r w:rsidR="00F05441">
        <w:t xml:space="preserve"> </w:t>
      </w:r>
      <w:r>
        <w:t>moved and Commissioner</w:t>
      </w:r>
      <w:r w:rsidR="00F05441">
        <w:t xml:space="preserve"> Mairose</w:t>
      </w:r>
      <w:r w:rsidR="00260849">
        <w:t xml:space="preserve"> </w:t>
      </w:r>
      <w:r w:rsidR="00030898">
        <w:t>s</w:t>
      </w:r>
      <w:r w:rsidR="00EC64A6">
        <w:t xml:space="preserve">econded to adjourn at </w:t>
      </w:r>
      <w:r w:rsidR="00F05441">
        <w:t>9:55</w:t>
      </w:r>
      <w:r w:rsidR="00B56A2C">
        <w:t xml:space="preserve"> </w:t>
      </w:r>
      <w:r w:rsidR="00E86233">
        <w:t>a</w:t>
      </w:r>
      <w:r>
        <w:t>m with the</w:t>
      </w:r>
      <w:r w:rsidR="00D77951">
        <w:t xml:space="preserve"> next meeting being held on</w:t>
      </w:r>
      <w:r w:rsidR="002E5F12">
        <w:t xml:space="preserve"> </w:t>
      </w:r>
      <w:r w:rsidR="006E74B7">
        <w:t>4-</w:t>
      </w:r>
      <w:r w:rsidR="00F05441">
        <w:t>14</w:t>
      </w:r>
      <w:r w:rsidR="00D77951">
        <w:t>-20</w:t>
      </w:r>
      <w:r w:rsidR="001614B8">
        <w:t>2</w:t>
      </w:r>
      <w:r w:rsidR="00E86233">
        <w:t>6</w:t>
      </w:r>
      <w:r w:rsidR="00EC64A6">
        <w:t xml:space="preserve"> at </w:t>
      </w:r>
      <w:r w:rsidR="00B33CB5">
        <w:t>9</w:t>
      </w:r>
      <w:r w:rsidR="00EC64A6">
        <w:t>:</w:t>
      </w:r>
      <w:r w:rsidR="00940311">
        <w:t>0</w:t>
      </w:r>
      <w:r w:rsidR="00EC64A6">
        <w:t>0 am</w:t>
      </w:r>
      <w:r w:rsidR="00F05441">
        <w:t xml:space="preserve"> as Board of Equalization</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F7F56"/>
    <w:multiLevelType w:val="hybridMultilevel"/>
    <w:tmpl w:val="7AAA670C"/>
    <w:lvl w:ilvl="0" w:tplc="F0024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2F584D"/>
    <w:multiLevelType w:val="hybridMultilevel"/>
    <w:tmpl w:val="785E0BAE"/>
    <w:lvl w:ilvl="0" w:tplc="814CC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C841569"/>
    <w:multiLevelType w:val="hybridMultilevel"/>
    <w:tmpl w:val="D50236D8"/>
    <w:lvl w:ilvl="0" w:tplc="497A41EE">
      <w:start w:val="115"/>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154445026">
    <w:abstractNumId w:val="15"/>
  </w:num>
  <w:num w:numId="2" w16cid:durableId="1654215040">
    <w:abstractNumId w:val="9"/>
  </w:num>
  <w:num w:numId="3" w16cid:durableId="2116517328">
    <w:abstractNumId w:val="7"/>
  </w:num>
  <w:num w:numId="4" w16cid:durableId="1782913648">
    <w:abstractNumId w:val="4"/>
  </w:num>
  <w:num w:numId="5" w16cid:durableId="1132095849">
    <w:abstractNumId w:val="10"/>
  </w:num>
  <w:num w:numId="6" w16cid:durableId="1819566762">
    <w:abstractNumId w:val="16"/>
  </w:num>
  <w:num w:numId="7" w16cid:durableId="1474324720">
    <w:abstractNumId w:val="13"/>
  </w:num>
  <w:num w:numId="8" w16cid:durableId="1311641453">
    <w:abstractNumId w:val="12"/>
  </w:num>
  <w:num w:numId="9" w16cid:durableId="1433435005">
    <w:abstractNumId w:val="3"/>
  </w:num>
  <w:num w:numId="10" w16cid:durableId="964851228">
    <w:abstractNumId w:val="17"/>
  </w:num>
  <w:num w:numId="11" w16cid:durableId="1620336649">
    <w:abstractNumId w:val="5"/>
  </w:num>
  <w:num w:numId="12" w16cid:durableId="723406951">
    <w:abstractNumId w:val="11"/>
  </w:num>
  <w:num w:numId="13" w16cid:durableId="507403068">
    <w:abstractNumId w:val="8"/>
  </w:num>
  <w:num w:numId="14" w16cid:durableId="1990354085">
    <w:abstractNumId w:val="14"/>
  </w:num>
  <w:num w:numId="15" w16cid:durableId="1944222524">
    <w:abstractNumId w:val="1"/>
  </w:num>
  <w:num w:numId="16" w16cid:durableId="629633694">
    <w:abstractNumId w:val="0"/>
  </w:num>
  <w:num w:numId="17" w16cid:durableId="651175645">
    <w:abstractNumId w:val="18"/>
  </w:num>
  <w:num w:numId="18" w16cid:durableId="1559130034">
    <w:abstractNumId w:val="6"/>
  </w:num>
  <w:num w:numId="19" w16cid:durableId="167734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00C"/>
    <w:rsid w:val="00030898"/>
    <w:rsid w:val="0003163B"/>
    <w:rsid w:val="0003373F"/>
    <w:rsid w:val="00037CC4"/>
    <w:rsid w:val="000412C5"/>
    <w:rsid w:val="00043A5B"/>
    <w:rsid w:val="00043D52"/>
    <w:rsid w:val="00044E3F"/>
    <w:rsid w:val="00044FAD"/>
    <w:rsid w:val="000455DC"/>
    <w:rsid w:val="00046361"/>
    <w:rsid w:val="0004730D"/>
    <w:rsid w:val="000530BE"/>
    <w:rsid w:val="00054AA9"/>
    <w:rsid w:val="00057772"/>
    <w:rsid w:val="00057F02"/>
    <w:rsid w:val="00060C0E"/>
    <w:rsid w:val="000657DB"/>
    <w:rsid w:val="000737E6"/>
    <w:rsid w:val="000741F2"/>
    <w:rsid w:val="0007640E"/>
    <w:rsid w:val="00080B3F"/>
    <w:rsid w:val="00084F2F"/>
    <w:rsid w:val="0008509D"/>
    <w:rsid w:val="00085C45"/>
    <w:rsid w:val="00086077"/>
    <w:rsid w:val="00087895"/>
    <w:rsid w:val="00087AD3"/>
    <w:rsid w:val="000A74D8"/>
    <w:rsid w:val="000B1A78"/>
    <w:rsid w:val="000C2405"/>
    <w:rsid w:val="000C3FB9"/>
    <w:rsid w:val="000D2A69"/>
    <w:rsid w:val="000D60D0"/>
    <w:rsid w:val="000D62E5"/>
    <w:rsid w:val="000E14E3"/>
    <w:rsid w:val="000E208B"/>
    <w:rsid w:val="000E5201"/>
    <w:rsid w:val="000E6285"/>
    <w:rsid w:val="000F178C"/>
    <w:rsid w:val="000F4199"/>
    <w:rsid w:val="000F7357"/>
    <w:rsid w:val="00101533"/>
    <w:rsid w:val="001036F7"/>
    <w:rsid w:val="00111FA7"/>
    <w:rsid w:val="00112208"/>
    <w:rsid w:val="00113D8E"/>
    <w:rsid w:val="0011605E"/>
    <w:rsid w:val="001228A8"/>
    <w:rsid w:val="00122E9E"/>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A0058"/>
    <w:rsid w:val="001A4849"/>
    <w:rsid w:val="001A62E5"/>
    <w:rsid w:val="001B009A"/>
    <w:rsid w:val="001B11EC"/>
    <w:rsid w:val="001B1961"/>
    <w:rsid w:val="001B7494"/>
    <w:rsid w:val="001C071E"/>
    <w:rsid w:val="001C1103"/>
    <w:rsid w:val="001C1B2E"/>
    <w:rsid w:val="001C4803"/>
    <w:rsid w:val="001E3946"/>
    <w:rsid w:val="001E5F09"/>
    <w:rsid w:val="001F487D"/>
    <w:rsid w:val="001F4F50"/>
    <w:rsid w:val="001F668E"/>
    <w:rsid w:val="002069C0"/>
    <w:rsid w:val="002103C3"/>
    <w:rsid w:val="00211C3F"/>
    <w:rsid w:val="002154E7"/>
    <w:rsid w:val="00217176"/>
    <w:rsid w:val="002171EB"/>
    <w:rsid w:val="0023174F"/>
    <w:rsid w:val="00236E7C"/>
    <w:rsid w:val="00243B0E"/>
    <w:rsid w:val="00245837"/>
    <w:rsid w:val="00246110"/>
    <w:rsid w:val="00252087"/>
    <w:rsid w:val="00252546"/>
    <w:rsid w:val="00254C6C"/>
    <w:rsid w:val="00255699"/>
    <w:rsid w:val="0025781A"/>
    <w:rsid w:val="00260849"/>
    <w:rsid w:val="002751C5"/>
    <w:rsid w:val="00283A77"/>
    <w:rsid w:val="00287E75"/>
    <w:rsid w:val="00295517"/>
    <w:rsid w:val="00295731"/>
    <w:rsid w:val="002A139D"/>
    <w:rsid w:val="002A4CC5"/>
    <w:rsid w:val="002A524F"/>
    <w:rsid w:val="002B1382"/>
    <w:rsid w:val="002B2360"/>
    <w:rsid w:val="002B4C0E"/>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37B93"/>
    <w:rsid w:val="00344953"/>
    <w:rsid w:val="003474DD"/>
    <w:rsid w:val="003478BA"/>
    <w:rsid w:val="00355F7B"/>
    <w:rsid w:val="00356BE3"/>
    <w:rsid w:val="00360322"/>
    <w:rsid w:val="0036119F"/>
    <w:rsid w:val="00362632"/>
    <w:rsid w:val="00364574"/>
    <w:rsid w:val="00376B62"/>
    <w:rsid w:val="00383AB9"/>
    <w:rsid w:val="0038460F"/>
    <w:rsid w:val="00384997"/>
    <w:rsid w:val="00384D29"/>
    <w:rsid w:val="0039142A"/>
    <w:rsid w:val="003941A1"/>
    <w:rsid w:val="003955B2"/>
    <w:rsid w:val="003A0907"/>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1B5A"/>
    <w:rsid w:val="0042339F"/>
    <w:rsid w:val="0042553E"/>
    <w:rsid w:val="00431117"/>
    <w:rsid w:val="00431267"/>
    <w:rsid w:val="00433CD6"/>
    <w:rsid w:val="00440238"/>
    <w:rsid w:val="00444B7D"/>
    <w:rsid w:val="00445993"/>
    <w:rsid w:val="0045738B"/>
    <w:rsid w:val="00457BDF"/>
    <w:rsid w:val="00461CE3"/>
    <w:rsid w:val="00470695"/>
    <w:rsid w:val="00492062"/>
    <w:rsid w:val="004923BA"/>
    <w:rsid w:val="0049415E"/>
    <w:rsid w:val="00495C30"/>
    <w:rsid w:val="00496C32"/>
    <w:rsid w:val="004A0A2C"/>
    <w:rsid w:val="004A5E1A"/>
    <w:rsid w:val="004A6034"/>
    <w:rsid w:val="004A6E3A"/>
    <w:rsid w:val="004A7E35"/>
    <w:rsid w:val="004B07C6"/>
    <w:rsid w:val="004B17F0"/>
    <w:rsid w:val="004B669D"/>
    <w:rsid w:val="004B68AF"/>
    <w:rsid w:val="004C05FC"/>
    <w:rsid w:val="004D5633"/>
    <w:rsid w:val="004E2A49"/>
    <w:rsid w:val="004E5A7B"/>
    <w:rsid w:val="004F6CA0"/>
    <w:rsid w:val="005026D2"/>
    <w:rsid w:val="00503E0C"/>
    <w:rsid w:val="005073A8"/>
    <w:rsid w:val="00507636"/>
    <w:rsid w:val="00510131"/>
    <w:rsid w:val="005115CB"/>
    <w:rsid w:val="00516AC4"/>
    <w:rsid w:val="005212E7"/>
    <w:rsid w:val="0052471D"/>
    <w:rsid w:val="0052637D"/>
    <w:rsid w:val="0052687B"/>
    <w:rsid w:val="00535D1B"/>
    <w:rsid w:val="005376C0"/>
    <w:rsid w:val="00540961"/>
    <w:rsid w:val="005532D6"/>
    <w:rsid w:val="00557FAA"/>
    <w:rsid w:val="0056020F"/>
    <w:rsid w:val="0056079E"/>
    <w:rsid w:val="0056081B"/>
    <w:rsid w:val="00561713"/>
    <w:rsid w:val="0056531F"/>
    <w:rsid w:val="005707A0"/>
    <w:rsid w:val="00576C8D"/>
    <w:rsid w:val="005810FE"/>
    <w:rsid w:val="00581349"/>
    <w:rsid w:val="0058194E"/>
    <w:rsid w:val="00582E9F"/>
    <w:rsid w:val="00586B34"/>
    <w:rsid w:val="005879A9"/>
    <w:rsid w:val="005879E9"/>
    <w:rsid w:val="005919F7"/>
    <w:rsid w:val="005921F0"/>
    <w:rsid w:val="005958EC"/>
    <w:rsid w:val="00596D97"/>
    <w:rsid w:val="005A3EC7"/>
    <w:rsid w:val="005A436D"/>
    <w:rsid w:val="005A754D"/>
    <w:rsid w:val="005B00CB"/>
    <w:rsid w:val="005B29EE"/>
    <w:rsid w:val="005B2E60"/>
    <w:rsid w:val="005B5382"/>
    <w:rsid w:val="005B6005"/>
    <w:rsid w:val="005C3BDA"/>
    <w:rsid w:val="005C3D43"/>
    <w:rsid w:val="005C74F8"/>
    <w:rsid w:val="005C7E85"/>
    <w:rsid w:val="005D02E3"/>
    <w:rsid w:val="005D4A85"/>
    <w:rsid w:val="005D59C7"/>
    <w:rsid w:val="005D71E2"/>
    <w:rsid w:val="005E02E8"/>
    <w:rsid w:val="0060587A"/>
    <w:rsid w:val="00611CCE"/>
    <w:rsid w:val="006136F9"/>
    <w:rsid w:val="00614001"/>
    <w:rsid w:val="00616098"/>
    <w:rsid w:val="00623055"/>
    <w:rsid w:val="00643129"/>
    <w:rsid w:val="0064363B"/>
    <w:rsid w:val="00645C43"/>
    <w:rsid w:val="00646ADF"/>
    <w:rsid w:val="00656093"/>
    <w:rsid w:val="00656A51"/>
    <w:rsid w:val="00662213"/>
    <w:rsid w:val="00663245"/>
    <w:rsid w:val="00666BD5"/>
    <w:rsid w:val="006738BC"/>
    <w:rsid w:val="006751CC"/>
    <w:rsid w:val="006800CF"/>
    <w:rsid w:val="00683D3A"/>
    <w:rsid w:val="006848F9"/>
    <w:rsid w:val="00686713"/>
    <w:rsid w:val="00686957"/>
    <w:rsid w:val="006870E6"/>
    <w:rsid w:val="00693177"/>
    <w:rsid w:val="00694657"/>
    <w:rsid w:val="006959D2"/>
    <w:rsid w:val="00696019"/>
    <w:rsid w:val="006979AD"/>
    <w:rsid w:val="006A0638"/>
    <w:rsid w:val="006A0CB7"/>
    <w:rsid w:val="006A166E"/>
    <w:rsid w:val="006A38C4"/>
    <w:rsid w:val="006B2C96"/>
    <w:rsid w:val="006B2CB2"/>
    <w:rsid w:val="006B438B"/>
    <w:rsid w:val="006B631C"/>
    <w:rsid w:val="006D1346"/>
    <w:rsid w:val="006D6799"/>
    <w:rsid w:val="006E4222"/>
    <w:rsid w:val="006E74B7"/>
    <w:rsid w:val="006F6717"/>
    <w:rsid w:val="0070176A"/>
    <w:rsid w:val="00701D67"/>
    <w:rsid w:val="00702AD1"/>
    <w:rsid w:val="00705E0A"/>
    <w:rsid w:val="00706A09"/>
    <w:rsid w:val="007118B1"/>
    <w:rsid w:val="00716871"/>
    <w:rsid w:val="0072157F"/>
    <w:rsid w:val="00721C35"/>
    <w:rsid w:val="007231D3"/>
    <w:rsid w:val="00724207"/>
    <w:rsid w:val="0072504B"/>
    <w:rsid w:val="007259EE"/>
    <w:rsid w:val="0072641F"/>
    <w:rsid w:val="0073085E"/>
    <w:rsid w:val="00733198"/>
    <w:rsid w:val="00734875"/>
    <w:rsid w:val="007425B8"/>
    <w:rsid w:val="00747413"/>
    <w:rsid w:val="007516F7"/>
    <w:rsid w:val="00761339"/>
    <w:rsid w:val="0076217D"/>
    <w:rsid w:val="0076238C"/>
    <w:rsid w:val="00770C7C"/>
    <w:rsid w:val="007731D9"/>
    <w:rsid w:val="007731E3"/>
    <w:rsid w:val="00776D23"/>
    <w:rsid w:val="0078041D"/>
    <w:rsid w:val="00782596"/>
    <w:rsid w:val="007841B3"/>
    <w:rsid w:val="0079079A"/>
    <w:rsid w:val="00791F42"/>
    <w:rsid w:val="007A4C7D"/>
    <w:rsid w:val="007A59C2"/>
    <w:rsid w:val="007A5B43"/>
    <w:rsid w:val="007A7266"/>
    <w:rsid w:val="007B2B82"/>
    <w:rsid w:val="007C6B1A"/>
    <w:rsid w:val="007C6D9A"/>
    <w:rsid w:val="007C7AF7"/>
    <w:rsid w:val="007D0F1F"/>
    <w:rsid w:val="007D6339"/>
    <w:rsid w:val="007D6B7C"/>
    <w:rsid w:val="007E0FC1"/>
    <w:rsid w:val="007E169C"/>
    <w:rsid w:val="007E2FB4"/>
    <w:rsid w:val="007E65DA"/>
    <w:rsid w:val="007E751C"/>
    <w:rsid w:val="007F13B5"/>
    <w:rsid w:val="007F252C"/>
    <w:rsid w:val="007F4A3E"/>
    <w:rsid w:val="007F7B6D"/>
    <w:rsid w:val="00817066"/>
    <w:rsid w:val="0082075E"/>
    <w:rsid w:val="00845384"/>
    <w:rsid w:val="008453DF"/>
    <w:rsid w:val="008479A7"/>
    <w:rsid w:val="0085591D"/>
    <w:rsid w:val="00860D3A"/>
    <w:rsid w:val="0086246E"/>
    <w:rsid w:val="008644D2"/>
    <w:rsid w:val="00871941"/>
    <w:rsid w:val="00876AD4"/>
    <w:rsid w:val="00876F7E"/>
    <w:rsid w:val="00877448"/>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4DB"/>
    <w:rsid w:val="008F76FF"/>
    <w:rsid w:val="00900791"/>
    <w:rsid w:val="00907554"/>
    <w:rsid w:val="009107AF"/>
    <w:rsid w:val="0091165F"/>
    <w:rsid w:val="0092157C"/>
    <w:rsid w:val="00923A46"/>
    <w:rsid w:val="00924C6F"/>
    <w:rsid w:val="00930B60"/>
    <w:rsid w:val="009312B9"/>
    <w:rsid w:val="00940311"/>
    <w:rsid w:val="00942328"/>
    <w:rsid w:val="00946567"/>
    <w:rsid w:val="00946C70"/>
    <w:rsid w:val="00946D41"/>
    <w:rsid w:val="0094787C"/>
    <w:rsid w:val="00951557"/>
    <w:rsid w:val="00952F85"/>
    <w:rsid w:val="00954E74"/>
    <w:rsid w:val="009564D5"/>
    <w:rsid w:val="00957D4F"/>
    <w:rsid w:val="009614F9"/>
    <w:rsid w:val="00971D17"/>
    <w:rsid w:val="00981448"/>
    <w:rsid w:val="00981D1B"/>
    <w:rsid w:val="0098578B"/>
    <w:rsid w:val="00986E54"/>
    <w:rsid w:val="00992C01"/>
    <w:rsid w:val="0099666F"/>
    <w:rsid w:val="009A1BDC"/>
    <w:rsid w:val="009B34EB"/>
    <w:rsid w:val="009B76A2"/>
    <w:rsid w:val="009C1F51"/>
    <w:rsid w:val="009C4427"/>
    <w:rsid w:val="009C47D5"/>
    <w:rsid w:val="009C63E6"/>
    <w:rsid w:val="009D0F89"/>
    <w:rsid w:val="009D3587"/>
    <w:rsid w:val="009D5340"/>
    <w:rsid w:val="009D61FE"/>
    <w:rsid w:val="009D7133"/>
    <w:rsid w:val="009D7328"/>
    <w:rsid w:val="009D7F93"/>
    <w:rsid w:val="009E13DE"/>
    <w:rsid w:val="009F466A"/>
    <w:rsid w:val="009F7805"/>
    <w:rsid w:val="00A00438"/>
    <w:rsid w:val="00A076C0"/>
    <w:rsid w:val="00A14D23"/>
    <w:rsid w:val="00A264F8"/>
    <w:rsid w:val="00A26E0F"/>
    <w:rsid w:val="00A31575"/>
    <w:rsid w:val="00A33446"/>
    <w:rsid w:val="00A40690"/>
    <w:rsid w:val="00A42821"/>
    <w:rsid w:val="00A43E2B"/>
    <w:rsid w:val="00A62738"/>
    <w:rsid w:val="00A73369"/>
    <w:rsid w:val="00A74BFA"/>
    <w:rsid w:val="00A87C11"/>
    <w:rsid w:val="00A91824"/>
    <w:rsid w:val="00A920DC"/>
    <w:rsid w:val="00A9344A"/>
    <w:rsid w:val="00A9413E"/>
    <w:rsid w:val="00A94A2F"/>
    <w:rsid w:val="00AA5B1D"/>
    <w:rsid w:val="00AA691D"/>
    <w:rsid w:val="00AB3F3E"/>
    <w:rsid w:val="00AB5335"/>
    <w:rsid w:val="00AC1B7C"/>
    <w:rsid w:val="00AC3B5A"/>
    <w:rsid w:val="00AC4B4C"/>
    <w:rsid w:val="00AC6F96"/>
    <w:rsid w:val="00AD0A48"/>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0527"/>
    <w:rsid w:val="00B246A4"/>
    <w:rsid w:val="00B24A82"/>
    <w:rsid w:val="00B264D1"/>
    <w:rsid w:val="00B266D1"/>
    <w:rsid w:val="00B268B2"/>
    <w:rsid w:val="00B304C7"/>
    <w:rsid w:val="00B31212"/>
    <w:rsid w:val="00B3171F"/>
    <w:rsid w:val="00B31730"/>
    <w:rsid w:val="00B33CB5"/>
    <w:rsid w:val="00B35D8C"/>
    <w:rsid w:val="00B36550"/>
    <w:rsid w:val="00B406EE"/>
    <w:rsid w:val="00B42E74"/>
    <w:rsid w:val="00B4372E"/>
    <w:rsid w:val="00B442C4"/>
    <w:rsid w:val="00B47117"/>
    <w:rsid w:val="00B507BF"/>
    <w:rsid w:val="00B50D7D"/>
    <w:rsid w:val="00B54158"/>
    <w:rsid w:val="00B55080"/>
    <w:rsid w:val="00B566DB"/>
    <w:rsid w:val="00B56A2C"/>
    <w:rsid w:val="00B709AE"/>
    <w:rsid w:val="00B71B5B"/>
    <w:rsid w:val="00B72A99"/>
    <w:rsid w:val="00B752D5"/>
    <w:rsid w:val="00B80ED4"/>
    <w:rsid w:val="00B83AE7"/>
    <w:rsid w:val="00B86C05"/>
    <w:rsid w:val="00B93710"/>
    <w:rsid w:val="00B9385C"/>
    <w:rsid w:val="00B94B6B"/>
    <w:rsid w:val="00B95488"/>
    <w:rsid w:val="00B962D0"/>
    <w:rsid w:val="00B97997"/>
    <w:rsid w:val="00B97C88"/>
    <w:rsid w:val="00B97EDF"/>
    <w:rsid w:val="00BA1ADD"/>
    <w:rsid w:val="00BA5422"/>
    <w:rsid w:val="00BB0BAB"/>
    <w:rsid w:val="00BB0E4F"/>
    <w:rsid w:val="00BB6D84"/>
    <w:rsid w:val="00BC39D6"/>
    <w:rsid w:val="00BC5BC5"/>
    <w:rsid w:val="00BC7146"/>
    <w:rsid w:val="00BD10D0"/>
    <w:rsid w:val="00BD3341"/>
    <w:rsid w:val="00BD40B4"/>
    <w:rsid w:val="00BD46B2"/>
    <w:rsid w:val="00BD6E58"/>
    <w:rsid w:val="00BD708A"/>
    <w:rsid w:val="00BE261C"/>
    <w:rsid w:val="00BE3A75"/>
    <w:rsid w:val="00BF2D5F"/>
    <w:rsid w:val="00C004E0"/>
    <w:rsid w:val="00C02375"/>
    <w:rsid w:val="00C03BC4"/>
    <w:rsid w:val="00C0791A"/>
    <w:rsid w:val="00C13F46"/>
    <w:rsid w:val="00C15661"/>
    <w:rsid w:val="00C357E6"/>
    <w:rsid w:val="00C36C41"/>
    <w:rsid w:val="00C40781"/>
    <w:rsid w:val="00C407C5"/>
    <w:rsid w:val="00C414B7"/>
    <w:rsid w:val="00C41B2C"/>
    <w:rsid w:val="00C42AAD"/>
    <w:rsid w:val="00C44492"/>
    <w:rsid w:val="00C516B5"/>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2989"/>
    <w:rsid w:val="00CA29EE"/>
    <w:rsid w:val="00CA50A7"/>
    <w:rsid w:val="00CA5551"/>
    <w:rsid w:val="00CA55D4"/>
    <w:rsid w:val="00CA565C"/>
    <w:rsid w:val="00CB08B7"/>
    <w:rsid w:val="00CB3DD5"/>
    <w:rsid w:val="00CB3E81"/>
    <w:rsid w:val="00CB6EEC"/>
    <w:rsid w:val="00CC7A26"/>
    <w:rsid w:val="00CC7D81"/>
    <w:rsid w:val="00CD4B67"/>
    <w:rsid w:val="00CD62CD"/>
    <w:rsid w:val="00CE4E3D"/>
    <w:rsid w:val="00CE4F26"/>
    <w:rsid w:val="00CE575E"/>
    <w:rsid w:val="00CE6B74"/>
    <w:rsid w:val="00CF0094"/>
    <w:rsid w:val="00CF30B0"/>
    <w:rsid w:val="00D01E86"/>
    <w:rsid w:val="00D033E7"/>
    <w:rsid w:val="00D043CC"/>
    <w:rsid w:val="00D05C4B"/>
    <w:rsid w:val="00D10846"/>
    <w:rsid w:val="00D1207D"/>
    <w:rsid w:val="00D159EE"/>
    <w:rsid w:val="00D20F73"/>
    <w:rsid w:val="00D21105"/>
    <w:rsid w:val="00D23109"/>
    <w:rsid w:val="00D2614F"/>
    <w:rsid w:val="00D263B7"/>
    <w:rsid w:val="00D34698"/>
    <w:rsid w:val="00D36544"/>
    <w:rsid w:val="00D36AB3"/>
    <w:rsid w:val="00D435CD"/>
    <w:rsid w:val="00D4397E"/>
    <w:rsid w:val="00D446B6"/>
    <w:rsid w:val="00D458F5"/>
    <w:rsid w:val="00D4634C"/>
    <w:rsid w:val="00D47B9F"/>
    <w:rsid w:val="00D546A6"/>
    <w:rsid w:val="00D54F78"/>
    <w:rsid w:val="00D613C1"/>
    <w:rsid w:val="00D67DEB"/>
    <w:rsid w:val="00D70E25"/>
    <w:rsid w:val="00D72CB0"/>
    <w:rsid w:val="00D73491"/>
    <w:rsid w:val="00D771FC"/>
    <w:rsid w:val="00D77951"/>
    <w:rsid w:val="00D82335"/>
    <w:rsid w:val="00D858F5"/>
    <w:rsid w:val="00D92138"/>
    <w:rsid w:val="00DA40C7"/>
    <w:rsid w:val="00DA4353"/>
    <w:rsid w:val="00DA5E6C"/>
    <w:rsid w:val="00DB02CC"/>
    <w:rsid w:val="00DB07AA"/>
    <w:rsid w:val="00DB3A27"/>
    <w:rsid w:val="00DB3C43"/>
    <w:rsid w:val="00DB4673"/>
    <w:rsid w:val="00DB598E"/>
    <w:rsid w:val="00DB5D58"/>
    <w:rsid w:val="00DC2E37"/>
    <w:rsid w:val="00DC780D"/>
    <w:rsid w:val="00DD2FB8"/>
    <w:rsid w:val="00DD31D4"/>
    <w:rsid w:val="00DD3451"/>
    <w:rsid w:val="00DD356D"/>
    <w:rsid w:val="00DD70D1"/>
    <w:rsid w:val="00DE30F6"/>
    <w:rsid w:val="00DE3A25"/>
    <w:rsid w:val="00DE631C"/>
    <w:rsid w:val="00DE70CA"/>
    <w:rsid w:val="00DF0787"/>
    <w:rsid w:val="00DF1095"/>
    <w:rsid w:val="00DF26E8"/>
    <w:rsid w:val="00DF2A82"/>
    <w:rsid w:val="00DF483D"/>
    <w:rsid w:val="00DF6163"/>
    <w:rsid w:val="00E00E76"/>
    <w:rsid w:val="00E0474D"/>
    <w:rsid w:val="00E04EC5"/>
    <w:rsid w:val="00E0525A"/>
    <w:rsid w:val="00E05E5D"/>
    <w:rsid w:val="00E10944"/>
    <w:rsid w:val="00E10A98"/>
    <w:rsid w:val="00E10C35"/>
    <w:rsid w:val="00E1537D"/>
    <w:rsid w:val="00E1594C"/>
    <w:rsid w:val="00E15E33"/>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6827"/>
    <w:rsid w:val="00E7726D"/>
    <w:rsid w:val="00E821B5"/>
    <w:rsid w:val="00E86233"/>
    <w:rsid w:val="00EA04BA"/>
    <w:rsid w:val="00EB731F"/>
    <w:rsid w:val="00EC2423"/>
    <w:rsid w:val="00EC40BF"/>
    <w:rsid w:val="00EC536E"/>
    <w:rsid w:val="00EC64A6"/>
    <w:rsid w:val="00EE0FF2"/>
    <w:rsid w:val="00EE10CA"/>
    <w:rsid w:val="00EE32C3"/>
    <w:rsid w:val="00EE448A"/>
    <w:rsid w:val="00EE6D85"/>
    <w:rsid w:val="00F05441"/>
    <w:rsid w:val="00F14669"/>
    <w:rsid w:val="00F16CBC"/>
    <w:rsid w:val="00F23513"/>
    <w:rsid w:val="00F342D0"/>
    <w:rsid w:val="00F4014F"/>
    <w:rsid w:val="00F40857"/>
    <w:rsid w:val="00F408B3"/>
    <w:rsid w:val="00F50E3B"/>
    <w:rsid w:val="00F51FD9"/>
    <w:rsid w:val="00F55547"/>
    <w:rsid w:val="00F5653C"/>
    <w:rsid w:val="00F60977"/>
    <w:rsid w:val="00F63981"/>
    <w:rsid w:val="00F645AD"/>
    <w:rsid w:val="00F704FA"/>
    <w:rsid w:val="00F71B75"/>
    <w:rsid w:val="00F83760"/>
    <w:rsid w:val="00F85A8E"/>
    <w:rsid w:val="00F92BE7"/>
    <w:rsid w:val="00F930F8"/>
    <w:rsid w:val="00F94C4D"/>
    <w:rsid w:val="00F94C96"/>
    <w:rsid w:val="00FB39B8"/>
    <w:rsid w:val="00FB3C63"/>
    <w:rsid w:val="00FB54DE"/>
    <w:rsid w:val="00FB593B"/>
    <w:rsid w:val="00FB785C"/>
    <w:rsid w:val="00FC0E0E"/>
    <w:rsid w:val="00FC16B0"/>
    <w:rsid w:val="00FD4752"/>
    <w:rsid w:val="00FD4D0B"/>
    <w:rsid w:val="00FD4FA5"/>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 w:type="paragraph" w:styleId="ListParagraph">
    <w:name w:val="List Paragraph"/>
    <w:basedOn w:val="Normal"/>
    <w:uiPriority w:val="34"/>
    <w:qFormat/>
    <w:rsid w:val="00B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882</Words>
  <Characters>5116</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5959</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6</cp:revision>
  <cp:lastPrinted>2026-04-02T20:49:00Z</cp:lastPrinted>
  <dcterms:created xsi:type="dcterms:W3CDTF">2026-03-30T22:03:00Z</dcterms:created>
  <dcterms:modified xsi:type="dcterms:W3CDTF">2026-04-02T20:53:00Z</dcterms:modified>
</cp:coreProperties>
</file>